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47F61">
      <w:pP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24018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3</w:t>
      </w:r>
    </w:p>
    <w:p w14:paraId="45DE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>阳高县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突发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>生态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环境事件应急组织体系框架图</w:t>
      </w:r>
      <w:bookmarkEnd w:id="0"/>
    </w:p>
    <w:p w14:paraId="2CE592D6">
      <w:pPr>
        <w:jc w:val="center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drawing>
          <wp:inline distT="0" distB="0" distL="114300" distR="114300">
            <wp:extent cx="8070850" cy="4533900"/>
            <wp:effectExtent l="0" t="0" r="6350" b="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08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6838" w:h="11906" w:orient="landscape"/>
      <w:pgMar w:top="1576" w:right="1440" w:bottom="1576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8BEE4A6F-7457-4C7B-B28A-CEEFA12A4E5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32F06C9-94CE-4DFB-8C37-7B41FFBBE0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FC652"/>
    <w:rsid w:val="37CFC652"/>
    <w:rsid w:val="50762A6A"/>
    <w:rsid w:val="67FB01B8"/>
    <w:rsid w:val="6FFEAF10"/>
    <w:rsid w:val="7FAB87DD"/>
    <w:rsid w:val="CDC7203E"/>
    <w:rsid w:val="F1BFD874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35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2026-06-29T15:47:00Z</dcterms:created>
  <dc:creator>baixin</dc:creator>
  <cp:lastModifiedBy>芝芝</cp:lastModifiedBy>
  <dcterms:modified xsi:type="dcterms:W3CDTF">2026-07-09T02:27:23Z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AB14B84AE8632E9F7299E36660EC039C</vt:lpwstr>
  </property>
  <property fmtid="{D5CDD505-2E9C-101B-9397-08002B2CF9AE}" pid="4" name="KSOTemplateDocerSaveRecord">
    <vt:lpwstr>eyJoZGlkIjoiN2YzNjBkOTgyNWQ1YTMxYzM3MzMwNWFiODNmOWIzYWMiLCJ1c2VySWQiOiIzNzkyMjQ5MjQifQ==</vt:lpwstr>
  </property>
</Properties>
</file>