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EAFBD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Toc28185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5</w:t>
      </w:r>
    </w:p>
    <w:p w14:paraId="05B6AC30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突发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  <w:t>生态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环境事件</w:t>
      </w: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信息通报</w:t>
      </w:r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内容</w:t>
      </w:r>
      <w:bookmarkEnd w:id="0"/>
    </w:p>
    <w:tbl>
      <w:tblPr>
        <w:tblStyle w:val="8"/>
        <w:tblW w:w="89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2"/>
        <w:gridCol w:w="2984"/>
        <w:gridCol w:w="1415"/>
        <w:gridCol w:w="2897"/>
      </w:tblGrid>
      <w:tr w14:paraId="0547A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642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9650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2" w:lineRule="auto"/>
              <w:ind w:left="237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sz w:val="28"/>
                <w:szCs w:val="28"/>
                <w:highlight w:val="none"/>
              </w:rPr>
              <w:t>告单位</w:t>
            </w:r>
          </w:p>
        </w:tc>
        <w:tc>
          <w:tcPr>
            <w:tcW w:w="298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D956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  <w:tc>
          <w:tcPr>
            <w:tcW w:w="141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111B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3" w:lineRule="auto"/>
              <w:ind w:left="291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7"/>
                <w:sz w:val="28"/>
                <w:szCs w:val="28"/>
                <w:highlight w:val="none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sz w:val="28"/>
                <w:szCs w:val="28"/>
                <w:highlight w:val="none"/>
              </w:rPr>
              <w:t>告人</w:t>
            </w:r>
          </w:p>
        </w:tc>
        <w:tc>
          <w:tcPr>
            <w:tcW w:w="289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3F89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highlight w:val="none"/>
              </w:rPr>
            </w:pPr>
          </w:p>
        </w:tc>
      </w:tr>
      <w:tr w14:paraId="67C23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jc w:val="center"/>
        </w:trPr>
        <w:tc>
          <w:tcPr>
            <w:tcW w:w="1642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074D3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3" w:lineRule="auto"/>
              <w:ind w:left="237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sz w:val="28"/>
                <w:szCs w:val="28"/>
                <w:highlight w:val="none"/>
              </w:rPr>
              <w:t>告时间</w:t>
            </w:r>
          </w:p>
        </w:tc>
        <w:tc>
          <w:tcPr>
            <w:tcW w:w="7296" w:type="dxa"/>
            <w:gridSpan w:val="3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696C0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3" w:lineRule="auto"/>
              <w:ind w:left="2161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8"/>
                <w:szCs w:val="28"/>
                <w:highlight w:val="none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 xml:space="preserve">  月    日    时    分</w:t>
            </w:r>
          </w:p>
        </w:tc>
      </w:tr>
      <w:tr w14:paraId="37CFF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0" w:hRule="atLeast"/>
          <w:jc w:val="center"/>
        </w:trPr>
        <w:tc>
          <w:tcPr>
            <w:tcW w:w="4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B00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基本情况：</w:t>
            </w:r>
          </w:p>
          <w:p w14:paraId="1EFDB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事件类型：</w:t>
            </w:r>
          </w:p>
          <w:p w14:paraId="7DAE2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事件地点：</w:t>
            </w:r>
          </w:p>
          <w:p w14:paraId="21904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敏感目标分布情况：</w:t>
            </w:r>
          </w:p>
          <w:p w14:paraId="79883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抢险情况：</w:t>
            </w:r>
          </w:p>
          <w:p w14:paraId="7D189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财产损失：</w:t>
            </w:r>
          </w:p>
        </w:tc>
        <w:tc>
          <w:tcPr>
            <w:tcW w:w="43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E94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初步原因：</w:t>
            </w:r>
          </w:p>
          <w:p w14:paraId="5D214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伤亡情况：</w:t>
            </w:r>
          </w:p>
          <w:p w14:paraId="5F3EC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救护情况：</w:t>
            </w:r>
          </w:p>
          <w:p w14:paraId="611EF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5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已脱险和受险人群：</w:t>
            </w:r>
          </w:p>
        </w:tc>
      </w:tr>
      <w:tr w14:paraId="058DD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  <w:jc w:val="center"/>
        </w:trPr>
        <w:tc>
          <w:tcPr>
            <w:tcW w:w="8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9D766">
            <w:pPr>
              <w:spacing w:before="181" w:line="223" w:lineRule="auto"/>
              <w:ind w:left="123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8"/>
                <w:szCs w:val="28"/>
                <w:highlight w:val="none"/>
              </w:rPr>
              <w:t>现场指挥部的设置情况及联系人、联系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方式：</w:t>
            </w:r>
          </w:p>
        </w:tc>
      </w:tr>
      <w:tr w14:paraId="286527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  <w:jc w:val="center"/>
        </w:trPr>
        <w:tc>
          <w:tcPr>
            <w:tcW w:w="8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FF0057">
            <w:pPr>
              <w:spacing w:before="146" w:line="223" w:lineRule="auto"/>
              <w:ind w:left="126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  <w:t>预计事件事态发展情况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：</w:t>
            </w:r>
          </w:p>
        </w:tc>
      </w:tr>
      <w:tr w14:paraId="6965F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4" w:hRule="atLeast"/>
          <w:jc w:val="center"/>
        </w:trPr>
        <w:tc>
          <w:tcPr>
            <w:tcW w:w="8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80F020">
            <w:pPr>
              <w:spacing w:before="146" w:line="223" w:lineRule="auto"/>
              <w:ind w:left="126"/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sz w:val="28"/>
                <w:szCs w:val="28"/>
                <w:highlight w:val="none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4"/>
                <w:sz w:val="28"/>
                <w:szCs w:val="28"/>
                <w:highlight w:val="none"/>
              </w:rPr>
              <w:t>要支援项目：</w:t>
            </w:r>
          </w:p>
        </w:tc>
      </w:tr>
    </w:tbl>
    <w:p w14:paraId="1CBB6572"/>
    <w:sectPr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E1E0C39-0D40-4FB4-90E9-9955BDF0B2C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DA3DDCB5-C6F1-4365-98B5-AFBACB5906F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E8B6842-9C31-4BA9-8773-DDE4A86007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63C3B"/>
    <w:rsid w:val="593A0911"/>
    <w:rsid w:val="67FB01B8"/>
    <w:rsid w:val="6FFEAF10"/>
    <w:rsid w:val="7BE63C3B"/>
    <w:rsid w:val="7FAB87DD"/>
    <w:rsid w:val="CDC7203E"/>
    <w:rsid w:val="FAEB9A10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0</Lines>
  <Paragraphs>0</Paragraphs>
  <TotalTime>0</TotalTime>
  <ScaleCrop>false</ScaleCrop>
  <LinksUpToDate>false</LinksUpToDate>
  <CharactersWithSpaces>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2026-06-29T15:57:00Z</dcterms:created>
  <dc:creator>baixin</dc:creator>
  <cp:lastModifiedBy>芝芝</cp:lastModifiedBy>
  <dcterms:modified xsi:type="dcterms:W3CDTF">2026-07-09T02:44:57Z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AB14B84AE8632E9F7299E36660EC039C</vt:lpwstr>
  </property>
  <property fmtid="{D5CDD505-2E9C-101B-9397-08002B2CF9AE}" pid="4" name="KSOTemplateDocerSaveRecord">
    <vt:lpwstr>eyJoZGlkIjoiN2YzNjBkOTgyNWQ1YTMxYzM3MzMwNWFiODNmOWIzYWMiLCJ1c2VySWQiOiIzNzkyMjQ5MjQifQ==</vt:lpwstr>
  </property>
</Properties>
</file>