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阳高县处置电网大面积停电事件流程图</w:t>
      </w:r>
    </w:p>
    <w:p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Arial" w:hAnsi="Arial" w:eastAsia="Arial" w:cs="Arial"/>
          <w:snapToGrid w:val="0"/>
          <w:color w:val="000000"/>
          <w:kern w:val="0"/>
          <w:position w:val="-216"/>
          <w:szCs w:val="21"/>
          <w:lang w:eastAsia="en-US"/>
        </w:rPr>
        <mc:AlternateContent>
          <mc:Choice Requires="wpg">
            <w:drawing>
              <wp:inline distT="0" distB="0" distL="114300" distR="114300">
                <wp:extent cx="5181600" cy="6877050"/>
                <wp:effectExtent l="0" t="0" r="0" b="0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0" cy="6877050"/>
                          <a:chOff x="0" y="0"/>
                          <a:chExt cx="8160" cy="10830"/>
                        </a:xfrm>
                      </wpg:grpSpPr>
                      <pic:pic xmlns:pic="http://schemas.openxmlformats.org/drawingml/2006/picture">
                        <pic:nvPicPr>
                          <pic:cNvPr id="4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" cy="1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文本框 5"/>
                        <wps:cNvSpPr txBox="1"/>
                        <wps:spPr>
                          <a:xfrm>
                            <a:off x="649" y="224"/>
                            <a:ext cx="7230" cy="10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20" w:line="224" w:lineRule="auto"/>
                                <w:ind w:left="2660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auto"/>
                                  <w:spacing w:val="-3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大面积停电事件发生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6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6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6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8" w:line="227" w:lineRule="auto"/>
                                <w:ind w:left="282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信息接收与处理</w:t>
                              </w: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4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 xml:space="preserve">                 </w:t>
                              </w: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涉及单位先期处置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68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68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68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8" w:line="229" w:lineRule="auto"/>
                                <w:ind w:left="260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1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三级响应</w:t>
                              </w: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 xml:space="preserve">                </w:t>
                              </w: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1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县指挥部办公室分析评估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114" w:line="240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113" w:line="240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Cs w:val="21"/>
                                  <w:lang w:eastAsia="en-US"/>
                                </w:rPr>
                              </w:pPr>
                            </w:p>
                            <w:tbl>
                              <w:tblPr>
                                <w:tblStyle w:val="7"/>
                                <w:tblW w:w="9442" w:type="dxa"/>
                                <w:tblInd w:w="20" w:type="dxa"/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>
                              <w:tblGrid>
                                <w:gridCol w:w="1930"/>
                                <w:gridCol w:w="3006"/>
                                <w:gridCol w:w="2253"/>
                                <w:gridCol w:w="2253"/>
                              </w:tblGrid>
                              <w:tr>
                                <w:tblPrEx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5216" w:hRule="atLeast"/>
                                </w:trPr>
                                <w:tc>
                                  <w:tcPr>
                                    <w:tcW w:w="1930" w:type="dxa"/>
                                    <w:vAlign w:val="top"/>
                                  </w:tcPr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26" w:lineRule="auto"/>
                                      <w:ind w:left="79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1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采取响应措施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8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8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8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9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9" w:line="227" w:lineRule="auto"/>
                                      <w:ind w:left="240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队伍保障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407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8" w:line="226" w:lineRule="auto"/>
                                      <w:ind w:left="79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1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装备物资保障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410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8" w:line="227" w:lineRule="auto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2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通信交通与运输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94" w:line="183" w:lineRule="auto"/>
                                      <w:ind w:left="429"/>
                                      <w:jc w:val="left"/>
                                      <w:textAlignment w:val="baseline"/>
                                      <w:rPr>
                                        <w:rFonts w:ascii="宋体" w:hAnsi="宋体" w:eastAsia="宋体" w:cs="宋体"/>
                                        <w:snapToGrid w:val="0"/>
                                        <w:color w:val="000000"/>
                                        <w:kern w:val="0"/>
                                        <w:sz w:val="11"/>
                                        <w:szCs w:val="1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343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9" w:line="227" w:lineRule="auto"/>
                                      <w:ind w:left="240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2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技术保障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467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9" w:line="227" w:lineRule="auto"/>
                                      <w:ind w:left="79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1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应急电源保障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467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9" w:line="182" w:lineRule="auto"/>
                                      <w:ind w:left="240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8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资金保障</w:t>
                                    </w:r>
                                  </w:p>
                                </w:tc>
                                <w:tc>
                                  <w:tcPr>
                                    <w:tcW w:w="3006" w:type="dxa"/>
                                    <w:vAlign w:val="top"/>
                                  </w:tcPr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123" w:line="229" w:lineRule="auto"/>
                                      <w:ind w:left="1139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2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二级响应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7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8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8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9" w:line="229" w:lineRule="auto"/>
                                      <w:ind w:left="1139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3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一级响应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6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6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6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8" w:line="224" w:lineRule="auto"/>
                                      <w:ind w:left="969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2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县现场指挥部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65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66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66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9" w:line="325" w:lineRule="exact"/>
                                      <w:ind w:left="1139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2"/>
                                        <w:kern w:val="0"/>
                                        <w:position w:val="1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指挥协调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29" w:lineRule="auto"/>
                                      <w:ind w:left="1139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1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应急处置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2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2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52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9" w:line="223" w:lineRule="auto"/>
                                      <w:ind w:left="1139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1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应急结束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72" w:line="223" w:lineRule="auto"/>
                                      <w:ind w:left="679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6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(符合响应结束条件)</w:t>
                                    </w:r>
                                  </w:p>
                                </w:tc>
                                <w:tc>
                                  <w:tcPr>
                                    <w:tcW w:w="2253" w:type="dxa"/>
                                    <w:vAlign w:val="top"/>
                                  </w:tcPr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267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8" w:line="237" w:lineRule="auto"/>
                                      <w:ind w:left="832" w:hanging="189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2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指挥调度工作组和专</w:t>
                                    </w: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6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4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家立即赶赴现场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432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9" w:line="229" w:lineRule="auto"/>
                                      <w:ind w:left="1233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2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综合协调组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356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8" w:line="230" w:lineRule="auto"/>
                                      <w:ind w:left="1233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4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电力恢复组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300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9" w:line="225" w:lineRule="auto"/>
                                      <w:ind w:left="1233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3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专家技术组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344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9" w:line="230" w:lineRule="auto"/>
                                      <w:ind w:left="1233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2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社会稳定组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315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8" w:line="230" w:lineRule="auto"/>
                                      <w:ind w:left="1233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4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宣传报道组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341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9" w:line="227" w:lineRule="auto"/>
                                      <w:ind w:left="1233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1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应急保障组</w:t>
                                    </w: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line="325" w:lineRule="auto"/>
                                      <w:jc w:val="left"/>
                                      <w:textAlignment w:val="baseline"/>
                                      <w:rPr>
                                        <w:rFonts w:ascii="Arial" w:hAnsi="Arial" w:eastAsia="Arial" w:cs="Arial"/>
                                        <w:snapToGrid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8" w:line="223" w:lineRule="auto"/>
                                      <w:ind w:left="1233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2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善后工作组</w:t>
                                    </w:r>
                                  </w:p>
                                </w:tc>
                                <w:tc>
                                  <w:tcPr>
                                    <w:tcW w:w="2253" w:type="dxa"/>
                                    <w:vAlign w:val="top"/>
                                  </w:tcPr>
                                  <w:p>
                                    <w:pPr>
                                      <w:widowControl/>
                                      <w:kinsoku w:val="0"/>
                                      <w:autoSpaceDE w:val="0"/>
                                      <w:autoSpaceDN w:val="0"/>
                                      <w:adjustRightInd w:val="0"/>
                                      <w:snapToGrid w:val="0"/>
                                      <w:spacing w:before="58" w:line="223" w:lineRule="auto"/>
                                      <w:ind w:left="1233"/>
                                      <w:jc w:val="left"/>
                                      <w:textAlignment w:val="baseline"/>
                                      <w:rPr>
                                        <w:rFonts w:ascii="楷体" w:hAnsi="楷体" w:eastAsia="楷体" w:cs="楷体"/>
                                        <w:snapToGrid w:val="0"/>
                                        <w:color w:val="000000"/>
                                        <w:spacing w:val="-2"/>
                                        <w:kern w:val="0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71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72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72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223" w:lineRule="auto"/>
                                <w:ind w:left="3260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3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结束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7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7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7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8" w:line="224" w:lineRule="auto"/>
                                <w:ind w:left="308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1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541.5pt;width:408pt;" coordsize="8160,10830" o:gfxdata="UEsFBgAAAAAAAAAAAAAAAAAAAAAAAFBLAwQKAAAAAACHTuJAAAAAAAAAAAAAAAAABAAAAGRycy9Q&#10;SwMEFAAAAAgAh07iQICxcY3VAAAABgEAAA8AAABkcnMvZG93bnJldi54bWxNj0FLw0AQhe+C/2EZ&#10;wZvdXYslpNmUUtRTEWwF8bbNTpPQ7GzIbpP23zt60cvA4z3efK9YXXwnRhxiG8iAnikQSFVwLdUG&#10;PvYvDxmImCw52wVCA1eMsCpvbwqbuzDRO467VAsuoZhbA01KfS5lrBr0Ns5Cj8TeMQzeJpZDLd1g&#10;Jy73nXxUaiG9bYk/NLbHTYPVaXf2Bl4nO63n+nncno6b69f+6e1zq9GY+zutliASXtJfGH7wGR1K&#10;ZjqEM7koOgM8JP1e9jK9YHngkMrmCmRZyP/45TdQSwMEFAAAAAgAh07iQCGWtCHAAgAAwQYAAA4A&#10;AABkcnMvZTJvRG9jLnhtbLVVzW4TMRC+I/EO1t7p7oYkDasmFVBaVaogovAAjte7a7FrW7aTbO+I&#10;lhsnLnDhzhsg8TZNX4MZ727SNgIKgkOSGXt+vvlmxtnbr6uSLLixQslxEO9EAeGSqVTIfBy8fnX4&#10;YBQQ66hMaakkHwdn3Ab7k/v39pY64T1VqDLlhkAQaZOlHgeFczoJQ8sKXlG7ozSXcJkpU1EHqsnD&#10;1NAlRK/KsBdFw3CpTKqNYtxaOD1oLoM2orlLQJVlgvEDxeYVl66JanhJHZRkC6FtMPFos4wz9yLL&#10;LHekHAdQqfPfkATkGX6Hkz2a5IbqQrAWAr0LhFs1VVRISLoOdUAdJXMjtkJVghllVeZ2mKrCphDP&#10;CFQRR7e4OTJqrn0tebLM9Zp0aNQt1v86LHu+mBoiUpiEgEhaQcOvvr29/HBBYuRmqfMETI6MPtVT&#10;0x7kjYbl1pmp8BcKIbVn9WzNKq8dYXA4iEfxMALCGdwNR7u70aDlnRXQnC0/VjxrPdGvcYuj0UPv&#10;FHY5Q4S2RqIFS+DTMgTSFkO/n0vwcnPDgW+MJhdTwaamUTYs9TuWLj99v3p/TobIEtqjSeNAEcmJ&#10;Ym8skeppQWXOH1sNk4gcg3V409yrN7LNSqEPRVkisSj/29UgJuHVjEPHzXHqAdHEOsMdKzBhBolf&#10;AlgEeu3Co9wAwxIsTMRdZ+BXnQS+jHVHXFUEBcAF6aELNKGLE9sC6UzwWCpkBwDSpJQ3DgAxnniw&#10;DTwvAlocZXivbEcmaFsj8kdLdFpQjbOCYTfjMejGY/XxfPX56+rLOzJo9shb4RIRVz9RsBbtftmf&#10;8TjsPwoIbEyv18cINOn2abcHq+CXKY76/ZEfqW4r/gOXWGDDJUquntWABsWZSs+gnPJYApWAyHWC&#10;6YRZJ8y1EXmxXgD0hlZAo3CJ4WXzs9a+wvh0Xte91eafZ/IDUEsDBAoAAAAAAIdO4kAAAAAAAAAA&#10;AAAAAAAKAAAAZHJzL21lZGlhL1BLAwQUAAAACACHTuJA1YZxJHhqAAB04QAAFQAAAGRycy9tZWRp&#10;YS9pbWFnZTEuanBlZ+19CTxU+/v/YTBlSYpEMZUKCS2kBaO6SJK0KWIqFZK0iSRHuVJKKpWbyihJ&#10;JU0LLcLI2nLLGkUZW0WSGetg5vg/Z8Y203K733u/v+/9/n+/e1+aOWfO+eyf5/Ms7+d5ul93VyBD&#10;F5pZmCEiIggiAv8j3WXIfGSQhARRQnwQkUgcPHiQpLS8jLSUlLTSsOGy8irKJFUV5dGjx4zXUR8z&#10;brLa6NEaBpqTp0zV09Mjqc8ymjnNUGe63jS8EJHBgwdLS0mPlJEZOW3s6LHT/vR/3WmI3CAxQ8IU&#10;gsg4RFROhCAn0p2JkKCd4iK8/5Ce/0RECWLiEsRBgyWl4IHEoYioCIEgKkYQFxcTg6f3we+ImJz4&#10;sLFT50oMt1lHHLddftr+ExcHqc27/VhhaT5z/PT1Ow4MlhyhOFJJecJEdQ3NSXr6Mwxmzpo9/xdT&#10;M/MFFguXLV+x0nbVajunDRs3Obu4bt65y3O3l/cen4BfAw8GHTocfDLs1Okz4b+djbgUfTnmSuzV&#10;a9fv3E1IvHf/wcOk9IzMrOycJ0+fFRQWvSouef2mtLKquub9h4+1dZ9YTc0trW3t7I5OvF8iCIHf&#10;LfiX3zGhfslBv0TFxAhiRLxfIqJe8EeQExMfO1Vi2Fwb4rrtw8dN2z9Ift6Ji7cfD1abvpSpsH5H&#10;vuSI8XqVE1h413g9+7mOHfiXetbXsf5+lSLSBBGYPIIcQkbaOzUu+Uv+5b/LeshD1YRNyfPTZ5OD&#10;fd259319PW+smnAvzujGtkwvnVePVRbklOdUOuhytKyHo/mLStDG/d1I1hJijI2jWzciWZjJaFmm&#10;z+iqQFnL0fQElgFX/oUXxiZxViA+KxQ+0JnxhlbdiOl0h24kldiNKJj/J8tRUk38mRZt+O/r2koX&#10;mn43Euha5dGpGdHIZZLZ18mVdt7nsOBNj7oRX1lskr+Rllrx0VC7Zmv2ysiJ3cilsze7EYZaNxIc&#10;jSnEHqbXXnGjtz/pRqquEgpqf6IwPdujDNfy8UyvY8lqHgZHWx2Wli1N9n5/cGfitqi95z+SY/bq&#10;I/I2pv+MP2UNPZEPVHF6jVSVddfIrfRTnnWeQte7EBtTeWTphqWF1nbImuBpmglLCHc0nlzJNxny&#10;JHrcOVNkzrijwe7yyOef+UmvdEW9yZBLwRoI/BFeGKuhT03YXt3IusH0FnmaJU2PHdKNTCBUMri/&#10;wlTkLU3R+Ru28t9BDqAMGXllpNn6AKNJnKXOPWpAeapVUP/CWAp9MjyT3jblHTqeZhklGqwRJRrh&#10;U3htRh7BJda9PdojBZkRvJvhM6Prj26EPvMg/95M3fou1VHi7Ufaoo+snERk9nffdbWN12H4IFmI&#10;tryNiTj8qbqyRmELiRn0rkFAWKJifBz2xGZ6dGiQhnQjn8caYAdO1/GnEp/O//TfEpdL/oaFFfc5&#10;+30tuhEnmZKmYyk6yUEWTPPMUBmrazkX62dL7w6/X/CuIXKWyn4n7GOUQiz3HCsIC0hV6kbow1CW&#10;vEjdLtsIdBNnHXS28SDamEnlmJLe0EeitXMqqV0s9W5EzkQ13HRPbJtHNqlzCNsZ40BVmTb/DcX4&#10;9nYqoxthKeS6JH3MstqZOTs7xCPORdP41JO7hmcaEtulQx4sRQ2XEO/ZOLoK9UpoXBAfB4UPVMHB&#10;MRccFzi48v8jxXCIKDYu9DPjKLlFhZnLZYd1I4eiZC0vJRd2GVTLcom+07sR/0bBmUsDklGlgXxF&#10;LJKv+SpVc22zfCSuVRnZm0YyLB5Mn2QXHT3aX3bF41qtVy442fmv+DPSem6s2o08Xc5q5HoGdCNz&#10;9T+Zx+zxyGB0TIo06kZu3kJrJ/obLcbJzf8Hf2L67+myaM1173Ys6THs54hWtYLk+5WNnNPWMAgl&#10;q8gtw01UY03ll4j8f/AnqnpaqLf1vnv23XT1U3hQpCdunpS48XT1hnepY9v923NmtUgka2WgQ3Xf&#10;s47dK1fxn3HtZu7WWx1HTodKBakbelZHIJ1bg4/JjcsYeTpggTxxzNrh5Zf/O1bEbUP7KrlKihSl&#10;3n3L1pX5hN/mf9Y+I1VCVNmntfVB6JFupGmhZzfSWUXtnOpCUJU97Df54YFZlWzXa8lLNXZt3/1g&#10;o9oY7rMwbIT6UbT2t81U9gg6x3Q3NorEsnQltb6Xxfy1lhEK4IwRfILEvG3o1I38krG8G0lLBCKi&#10;VcA00khriZLVAy7xcDWpc6JyLCZOg8PDnDPZemQ3kj/lFZmpjbKDW5JlF04xAqaFXLneOwc7fPBa&#10;N7IfOP1Mm25Eang2uWWRvjVHioKNS9ElFByVXQi8AntV5FRgKNddRyvsgJDLo+mZrFDucJll3Yho&#10;CZA5mmVaS/S/p5W/M6oUj1yeF8qkL9u47sCVugVqhV9sqWzy4hLOhKp3lmuOVKZem/pQ/XN+YnoA&#10;QvZ29pjVuYsWDf37nxuLrL9hLI78p2Ysdgk7kebCMjWOY2LYs1KLlbqz7RPTNhmi4j636hxdWRnY&#10;L/YeXZL23ch0xzOzBenWGmKw3ziGi6PukYwIj4Nb9Y881BYv+bJVdOijQ4buRlPryx91NnWFdsyS&#10;su5CSNyRRSK6QktReAXaxlT42OyvAxZQaCmGCq1AhTpv1VNrfZYQI4SXYrTgPvFxJMaMVD0FsoHw&#10;htEQ3ieO4fvrzIgxyJ7Yn2rlf7CR4rw2UgZu6j8zkqkD9zJ/JHkDKbiO/9JAmvU2Ec2f2kN26nyl&#10;ql6xaAfDVtlPvCujlVWTcO5J6fYS0aSVJM1O2wiOZDdyciu1tYuMBeLs7t9wRK4xz+pGOibM7ka4&#10;2625IxPLSuRYKGaxmN6NrAHKZaaN7PJT7kZO2C/oRmgaaIuI3enwSlqHQkJoZ1NQN2KicI0nj+Ay&#10;ibhea+wyEBsXUe2m7QOWX/rPf267UnjGf8QAHkdWj13ZjYzTvs8N1O5GztIsVbReGM9EnxxxBzHS&#10;Ev2w2fowSWEdU0d7bOH7h/RdbwMfrwrPC2PU5RT7G6kGdzQ+JisUa3Vd8MgML02pac55HxOTGP5l&#10;7Kj9FR/Dcj653Yfl/b6S2sEqpjMHdSMhiI+7wgcKMzl5ejdiPLsEEyGxojHF8IPoxxwg6WlqmJ5I&#10;XYLtWTS9iZnLYddT2GJo9l3DuSyvjNLyQM/Yx93IYPGjd3VGeG/Zs6zIU0/ks8L7ZmDrnpSir5Fu&#10;pDb7ptZjVEVXW7dkQcn6czZBfk8ah2mHOXEvP82tczhx1pl7acsmk3n0oPuImew0fcTnAm9QI12L&#10;Cov9h6sXH6XaaUQR/vXP85oJ76PEgScWGfWFGrOHlkbrmFjXjVDuQtNW1Fm1Wxckl1TYcsJ2wUy/&#10;6UZaJiEtSX9ZswaidJWxLgyCJpyB9cFobdbN8q9O/GhmCSe41Jy7Zz6wg5JFN+gy6JP4y2jJKXIn&#10;Er8Q0bgUzPvTvDzMtWgJYZvL41gbE5nH0RIXTBEDiaPKnvLIW+Up3/9pyVRLQQ3MntgcUodcPP2z&#10;ugfnhZfPvcNX3Iq1na+/me+1NePU6Z2h23wCvsy6Obw6iHPoHqNN/j62KWXyrqghuumqBGOZV1tD&#10;DsZ5Tjyh530se9PbsfvS3ls0HA3NfrRIUiNK7DX9Hen0KMWu6KaYS/6jEtEk8qQXLAnq3mu14TN8&#10;PDlnFJfeLHoYen1nbl2d3aklRFIlOUhZMZBcoHaofPMWLwvUs/lZTpHzF0whN7cbUVcDEr+W0I1E&#10;K6fMS05FO2aN6j0kPuFKJYXR+zn3m9oaH5c9urJ30+VL/mqm26L3LH33ZCSp+EJC4dUoiQY9d71P&#10;GqKzRsz71ewZ7fWdGr/V8g1X8GFzjXbFB7F0s+bJ3YSnJ/VmffQZkVtjam2KmCo/URNdaeb3fvlV&#10;zh30Ahl/ThqpqTkwPUuncDH0KqFwXmrb22e2IVFDzIs+RpwMRrYWLpTQdOGxomIeSX6nP9BF6TXn&#10;Yrl+0ImLtjEG78gLmyn7KU1WhRjdGTQ9uHKtZ0575/Zf+dQ6xAYyNT6WAiKSJozSiEc+ucUJbrpD&#10;XRWVV0bLnXn5ft6z/cEnRYhXa3aIIzbMD9HrU0cWrKBpPx6x7YB0XM4To3rrrsUZGArEpPET7P9t&#10;VGa0oQhQtcN05jQKNimUbeMHGzfqFzpbSRfUtiYqjLYLQRysDHSGr7oRZXLCZ/LHNgaG0dglg0EN&#10;PD2N1DLoXDdCmIBrEIG4KFXIdopZAet4EjjC5SLvuhHX12huA53LpbCihau+xPl21Yo/U7UuXnU4&#10;sJrve6pWxKu2hKp3/HzVKFOH3+tIXq8Z/xO9Fh7wn66a2Dvgvb2O+5WJZuhKfio3Ym06vSf26YQr&#10;kSypDYrDdNIy1I/vQJWRdrRhjmwH9z7olOIwPbR/Km4Ox+Qp/uRaOV1M/Dno9W0GFM2fS8IjrPBW&#10;N0ItQ7s66dXmAqugklxp5k3A9g9HKzbQOStIgmvIfw79B7U647UaYBIwUf219q2gn6l1WDdSseYf&#10;UC1/7fyV3opSsx+VrebIbTn+NkMNdS27cLUiMrYgZcEummFQRah/VMSsZQvCd0xZd+6hTwC10fZi&#10;noB+wHH1Xr0lfvn3aHrXgF9ZKxe+ltiZ3UpbdtMyky7jq1vVYKWvsind4svJsZJJL+uaDiwYuZS4&#10;1IUQPXBeLbix67oR8r1upL0VzX5gzbbhr8ae7W/O0chF0LxxFI40rLngqCGNAluYVLqb1Nzl0Y2g&#10;thy3X7/a/Wj6ESaRKwqkIe0hyr6OfOlG+slH/lc19xIe3u6Hmun8mqV+qmbBzf9/Nf+vGm2wpaQ9&#10;5a2wc8tulaKF7p1o7go4rSqMxdGnBtadHGo3Mu8ayidaOPnAqdZuVRXmh7OVDhP0UsYRxC9Nnzlf&#10;bdbTWeqTLaJkNv8dTOAflEEoSL4roAF0vOxje4ZjBPLOtWpGZz0RO+BCKPo7mIZ/hdH4u9+ZL6zv&#10;dLzs9txPQAOsJ/Jp1/+43fCEmXk8mCpP1P/lz2/p3qeDpLjpKFBtpWg9xMbM5QVUFfH1zbmee9w3&#10;Kj/1NNwWPcWkYMqSVS2jS86wlZtKc6ucQ2/qOB/TWLlgsNda4jv9MnZJho333fQSO/v3G9V+v3/c&#10;08L2tFqHn35z7P4EI7es8tnJ+a2KJ9xPbti36JjBHsqko53nRy8hvtr8+NS043Nr5MovLPplVb6N&#10;/CSNtBUjEZ9lzT/XQGj132pWIGTX3GOpB2Na3rEWiSy/mMulrukSwTMl3nec2DH1xDHgXN7AYeIO&#10;ylHNCAa3E0AFphUgs+sYw+64uZveOdn2Kk81cY9lDbADD4wLdu5Q9spyYIkvnY0HVvUiMBe2Mfk8&#10;ZYxkWRYZoAr0rhaecdzeOxaM48AR+QUBf+sYbnHCRNUNuJ8fPnX6hJkpsofG0fKQB5XpomLgnvN6&#10;uM6BrfRZaaokL4JDDZKX4eAHe+C7QMDDLe33QRC84oa216KsFXWr5TdA+7uR9D/owAabn2uc5fc7&#10;mtjXUehAbF8H6Lz2xxEcCjjWFblDva1qWKnXrs1Fb8x10xsuE7zk1stti3fM5LiVxr0w1upGnjin&#10;UdqmQnemCilhQBWY68XRyrv4xoticvna48cTwc5ZWB3OCWvpRm4F0rFfXYCxDlSqlG38RGcrMypx&#10;jmIQigJ1ToNRlGy5XRCMa5JtIodiWBzw7vEYqJGPMoPaWykcGQ8mzRI3pGLyzr+S6deBcLuhgTi3&#10;OZbLtQWhw56jVVA3DXTWOGmf39VJwyTus3msbDqJ8Qpl6tPTU7TAfI80U75fw0Iw8/sblvyoDsAD&#10;RMnq/7AfN4L/hXZksWUrMtc/0Z/gVHQkfTBXq3DHv6kigSH9D3ZYoB1/OLW1UbITi/2k2Ctz5hXp&#10;VO5bZCmecPKKx8iQZ5dD3zuQ0g2c2auj7t7eNOWexSzyvriLLF1QqdC53rkgvyp/9BuKPtXMI9cf&#10;QWuzo4aUD9Cw/VWLoqwuE+WEk3DL3RwKd4RWkdZzDglgHTk59NaXJbDvg1sl+dqb2PjZET55ojZC&#10;iIRouD278CrPUEubzr712BMVuT2TkDmjBlufMi35frXKg0dJzBV3t2YmtWjsPq/qXZFHnFtFPzxb&#10;PfCDvXYDev3JdpVAWu5Y45DQR+yS+RfLyzcraye+44atdlj46PL9nb/7niew1yerZ4FwTNPrqo5z&#10;sdaJ3ULyPWM18SmrNp7RYvyqqBYlJs+Jqz0T3pwT/8Zy2la3PTeP1RiRO6tfByOtb4Onaf1Ohz3l&#10;hPklUjhSevi85XC4m+nsES4EfJXSpvF2Q2hHJ2yzyfm49JhBam7Ft+jqKFmrJzR99vvcDDYOzQDx&#10;4KKyM2x7aTS3GN/imx6GHooULUhWqlhdUxjzaPfD1ETb5g+6/kq3j7bUm6h+mm1jUsfXXo2ts4pV&#10;PVXapw77Ga5E09xuoU2xv0qPqljC9jBas/IVaOKyUS5MGDMAVL37QdULxMxMf5fjBFzTC7SEpgT6&#10;P8KaxnRZUA0Tuds9cMNEWb7QzAnP5J+4FnmPyQJvVw283Uc3OKeyfAL3oAHdSM0Ddjv2sBQ0krcd&#10;L5rwtMoTQbMkVqpR+tWHhNioIxtqjnpWXUhYmm8yOBi0o7zFnFxYRecc9BUHqIkCvVkBxzgpQMnT&#10;K3S7RsJx+BuONxgADAAY0nvQInHJPZPTktRsfYzSZF2IpY8Am6QcPK6icfmFzgDWSMV1RjCAo4xc&#10;RGYEw7dQu//E16mW3+bTNnqHY6buFCzZGTRtMjvpg8g1p2pJrVn0Fidb0ypKh0JiaCfrHCi59F9y&#10;xsAcLItCS6Cj+SEmKik96CLeuP/F76or0AqGymrvrjUs2YOJKsojE8kaCo+G/C46RkW0Yoesz902&#10;0lG0ZSQzh9sR1o0cpi2Co+35Z9JImPqplaFdzerdyHDz18ZToROUDFL7B2tsYsoMOLt0b3GcgKTl&#10;HCQ3/k7lWOm+9sMfcep9ZBo8QhZ8hLSOnQOYilBplHGWzI5oeaZB+D01gxWKBahCbfRpKEt//zoa&#10;Z3mRocM19g5t84x6r9hLhnf0ZG4HSIckO7fQtgA+gwPtmVCYTW1tgB0cFY+QP5MFmmr5je7kCj1j&#10;/q+1FRNoq96+oGoSV8IQeu23Abgut0KNKNlpXcRscqcU2wnjPAUj9atRNAmOWUliikQ15ZWeYmKh&#10;/kja7rIbwTluomhQ5PQ6x/uC+nCFF94f0zWrKUMuTGh0/H3P0ymnh84S33dYoaCHZ2RkUYBnpPXy&#10;jOw44BkThVgpVAFwscV8TuoqkEOPKhrwqyU8ftXHAfhAKjOeswLnA+36+UB6MI64pPD5wF08LvY+&#10;yxa4WLdeLhabxONiUUEm9h/YIOCqPfkj9N53TjSb5sBypF+iHpr9+/yFLkULh5Kmb8u1emubFHn6&#10;PVUA/ILchuPiH9iff9CMrzPIkB329vH44b4Li1U15aPj5k15Zjao61Up2zqjDlAlr2tPvNVPtxs7&#10;V0un4M16n9319suXiPwdxtHvlIH42IazrTHL2BByfSkDSItdK+gv6Olok4OhazfiCKx8p2Qe8eqf&#10;OA+/i9FUbsoNojetMNzbjTisBUJn5XOWNpkNVxOWAYNVLMsVyyNey//7DubvNkSgM6vCU3WZ5ef2&#10;TIhpS7lStiYnhPli16H6EyeOW4+WW4Km76uU7VRqCeXIhHJcCJcuPWSwrZPHdiPzjU8AwwPrPYTE&#10;pHrPxw7uUwOxBai5MlJ79aYXNrxxEJqXexmt2IJWm3PUy4cCr0RdALLR624k23/2JK0L3civXemk&#10;lul1JPYoEjsf7K3tv5JrnQvIzBlkVpSU3/iSBs70i7nX32VNPj4/pGrCU+S8c52j5RXv3AX5qRO9&#10;czKH/+740t5y2YjHJ2uixsj6tOxtHMlWt7kd+fJjpo/h8cWBKlY1vgHsktzIEczy/cSswZVFnlz9&#10;hDnqwy7TvM9NVLHZY1h9EfBD127cXNn2rLxOIV89ZMOK7QeRoxXHsmPxLjAGyXac7em6YGvziKam&#10;O+lCHSdXGjODuNKd5phEDliX823WNAp3PFR48JBdy23nCHY9WmDsTFQUFF6CPD1wGqAt7fjI1XYj&#10;bCUSG2/MssJESxnHkgY794aU96lVqVuGEdccix5380/tHcTtK+jiJiFV3v88mI8YUmc8Kj/ZnHU3&#10;m1Wv7J7yad6ZFyPPerlPnHreb0UZjMwtpjlXarYXt+PmzscAPlvjCxtqTQPasoq2JGqIJaYQdIBc&#10;u7qQ3viCxLxhKAfq0pew9Pzc4q+EBZiMBr2BrBiadzcWZUSQK1d5q2GBF+ZgnBLbB/kP8oigdZHM&#10;eExqmVzHaP8AahjVQbCKnRfDmaf/6oveVj2RZ2h/9aAK6avKc2/IqBBkB3VgjS5wkK6rCO0csaux&#10;q9nBsdqs+t9ZvUbNEiKwOQLNN+5r/oriAlWGHXBX+w/dZg95P1R8RdEXhHDrCc0KxBsVAGnoM7iB&#10;OuTfaAu/i0kk6G3wAV1eU3NmCUUugTTEZXZX3eC9zpNpYwI3KK2JDHrtFD8HGxp6mNSyFGZJ/Cns&#10;iE9KqgnwUjhMmhxLDQu2RysekrND2fOMx6P5lh4cRXVYy1c3+OSfqHd06EYGkTNDOzWtupEDNUBW&#10;KN98jAKPAfK8U9O95zFy5SD2CeBMtOnMNdRqE9WLPMZ6jxdnLGkYWhtzH5MK47iilcSBD6lYh+qH&#10;2M9lJiddOSFqrX037sWoHYtWd9xuLGylyTGBB7MYx0IPbdUbaVx4tX5nmfaNRbGE9x13WwxtL1pW&#10;6B4KS2dZssYkb41ZvTjitzFMc7v3euT9xuPzEx96SpHl5zobunedC0wYskbVonSxYgTSfvVIh8WH&#10;huYZIWXWSo2hm8PUipPp2FB0wEih6bL94+NvNJ/n5tIEu30u1jdSQDD5A9Tbc6RVGhde3J53IwLd&#10;M8clg2Hknr6D5h0EnCetNF2gIqQqc678vW7k8Q40RH3gCMFTO775FIkZwFkAXNwZBlvHmhUlu+TS&#10;A91fZxdfo3mPf/epPcRr9/0dmRs3Si5YilSIODT821xlvpYvHSkVwnpUESsjHtxmWLDJDutE7W83&#10;prLg3GIVDRFXGe2xUbIzBNf+T+8FWb0Sek2qtyX2uIT8tB6cS/QbO3QjwRxzyzO3yaclqV/Mf9J6&#10;eSuI/X7m8bAXnmmIdOA7Arh+Yg2+6kFuIvHWK0g++3plNpXaaBwOW+HMCesAuXY7kCBJXK7dT22y&#10;ho1xKzAH+1WroPY74PhFeaL531XPf1Nn/52b/VLGzwz+Jn9JjRdKQDymm4H54Gh+BKIRrfe9m/O5&#10;rjsXuBBepBLRJyFeOBgs9INWAehnBa6/10NQkgoNd7PVXszy46/0zyo7OZEDHJHkkpa5Zm4KAdiL&#10;6RyXaJcoifzFoIvQEElYdi/YKfPO2JWTRbB6BfJvAKy6kGCTsES0jxerMwVIZXM3kmGBjcup3GOb&#10;MSNidJJX2aYMx7uHDZwjf93uEFqKgeIoj5wO9ua3VM4KC+Z0zIJDbRv6AO4G+jgge4KEniC5sV+A&#10;5A7AT5TxFBT4LZ0gyxoaVDWCviY9OzS9XCOhYH3zZLvP+meatj8inMzJa6NZ06Y87EbCQu/AvIvg&#10;cr4j1URAwPf+eCRhE8s8u8t92L5lS+/enT3l/BGtAKW349d9mdNpe7skPFcAiuRPgiPC1hKW1LlM&#10;IC9TSBwrEjNmF71TKdm6GwmAKjJLroDguPGbj+UKPLa1LdorEdlD5Wg6TMcOegwHhVkaygIF2+kC&#10;0ANsYpExaSLoARzPPioNKS8S+YAKVQQETagpPpsaNxvsXUI8CwMiWIg5VKLbX4l+3bmUq+8aTFSd&#10;8TIW/bg7A9o5oAi8nYXkv97MgWX8uVZ+dzR/tpUDC+ANpsBA+KydFQPKBWBCtGJgSb6oQjkjZbGJ&#10;l9jmHjrUG+xcS7eyRw+2eIofVEw69aTLZCucImDJfGEMq/HJR5YUBgsb94B16CVL8Dla9SEzNMNx&#10;TMnWxHMZfve9TBddGXXSv3LeMaRF9CqaHsIM57S9ojNnga1CB1Q5YAtJHdaNRJbex4gGPGOGQTql&#10;uWwlCAUfYN4AoIhD9M3YltjezQz2aJ5FhTEYzXW3B8niHBhEQGuuB+0fVanb0RCHVuzkWUx8J3Qj&#10;RokenCH9JhWPX+kf78WDePICU8hke1XeDLrGsWStDNhuHN2mPXXtjMqthzwuzJ1lVF87HES9x/Qm&#10;e84+7H0sdkQeANsaA6rUEKytR/URPaDKaEx+YG11fL3HgJ6HCnS6z3In0HOBTjuG88xZf9CMoEoP&#10;KddUWZjmOy0Xp9xrVqaUpzY/qDbEFB5+X34U+RDRzgnPHYy+nv2xwwjcDJ2PVZfsajwcSWKNOF1Z&#10;n+IoNWfW+hPaL99O36qybXuJvhM2ggxGht8+AWkYCl4afGc05m0OTMgvObYwb4GgtMIHKbSK0Tlx&#10;Nh0TA65Cju+8x5mMjgAKNfVVN8IcC14Y5Eon9n3s8DEazIsU0BW+2xpQPxJoMxd5opxB4IEBsHdM&#10;G9gLpzigHvNwzwu+s2B6DsuDO1yFAmp/RXC/AKj2NxuWLNAwLePn1aq3rzLerXrDJiyJ/JS339Bi&#10;V0x07iLOKZF63AXxJ0v9H+6uzzdbZiAwESQCuYb6FE5KqVDuINuYEipHtSBRhZTW4H59taXzjpIw&#10;i5pnU9KmitlG8QRA4m9rALWb86YHugzHiMYrXfcbZJcjmjc/HhtJv7Wg/CPB2Mk2Ck1fdhHNW1mC&#10;YZJIyaU75ErNPHqtlhvAoMRJzFO1lBaFRBB+Dvjr194IZS/cpdspCep9xmNzzoTZilxxd7SxIkrG&#10;R0sNG3ZBCjtwj97OtAHZdjGskrn2lC62BsFRAPn6bm9VIds585xufPzWFqVtakl3j59VM2o/sM0v&#10;gGT3ssB3bgz7XHVr5MXL72Je0Nvk5j3naCefjGWcMFHNAW0O4WdsJvgzK+oXX6HZeSISyYWVVM4x&#10;dCj9MyxTsKJHNFsfRJtmcWCh3aLjkNAfwvB5mqLpmCUaSn+bACt7fYpJC02X6cE5042Q0IeuuOUD&#10;8QkcQB8FTubv3JcAvx1oI89/5xufiySngK1kiHNO5ARjeWZ89sVhikmbhpaNWfPldBK6jG37MnXI&#10;o5Jkheo53E3bmkzFbl+5evjdxo6HqjlNtDhHveMytfEJX5SUHqvUP/cVUbZkmedcG6c19ox0nHRA&#10;UwTSOvKyxUULpzkniqad95S4DC5NMfLIWtwhBWjI9z57dEci1ZHqTOxslUfoPR+/+K062vRb7Z/H&#10;h/624LXhPrdYIAkGFR6dorFcjgfrxnNqx8wuXZ5LzKu6FpHHcJyfZxpwRWwxzABX/EjuTGO0iMMC&#10;YVQ7vJf/y79XYGPYuhNpVeRbdXZWN8Oicw66FeqeHZ+atqHqhrd9ujJ6IHW2naud64no2WoLG9U2&#10;PAofQ90qv92x0pFC5pwPieX6y2JHNyOteCgKaZ7r2CX/oed3X85NlCk+6a9oXORcejIYWdNlQ928&#10;UENkZ4PZvmsaUeK5iUptANv+zs9EadWiB6qnjliaSOBLUmZPbAa5YzQ2Fn0NNC2YZqn/gSoNdq2d&#10;bNgr61A8toEORDaoSJ3ipnzwCBOrqrZK2uv6PmKm9G3msxvbtu0lbV+dUTkjygytXMeG0RYNBck5&#10;li85gw5OMhz23aWgKipHkgzat0kO5lgwKRhlAqkGv4jd5vETTfeEC94mMa95kjo1/DSBqkfjvhFv&#10;eLL6bzBXMUVo7cWeWvDZGli4ieoFvoAd+j9b3GWW47oKRoc2ZtyN7CjBLdNegg1w99at/Owo+0pf&#10;5Zd6xdILrzovPZ9QKc3Q2bazqDXH+JRIqYAO9Ptn5g91qEHCjr0pi0rO+Br9PNCtWWrg1mj9oEhu&#10;2t5GaUPInVPjCgUFHpouFVtsVoilEXHzLphYfUHZtWMGlffwVUJRv3wlcd9uoedonyUQx2B7nbnq&#10;KaRU862PTU4MxDPwUj21vc5E5tKFnJgfPSBaULD0A1+CQ0oicD/uE7lVilxYmyCmXG+mCFJNYo51&#10;h7oMOJ+Aa/OKOst20z33cygdExt672i1m/bFOvgZkvivPCMipEgvoVRfcFvObDy48dWuuAU3I9+9&#10;unLMxPrL3Wa5A7PqHNUqGw/Fu1WT5Bxqdz/1uuo2vUz78pDBJK8PLweBV37B8mXjmg0vN+/uOGfW&#10;cGE6Q7Wos1+Ah8078Nz5ExN4c3oWSTqZXNWwTt9qQbl2wbwxMmIfpiYM22f0Yncv20gFhhn4JeCY&#10;cb4RRKjIUjrOLA/gG9HmMtsejhnnG62BWYZpAW65n3HsRnLdgawAz8xnYMnALgM/BfxyHwerjjPN&#10;KM408zjYbuTjPRqfYe5jYf+vLR6//nhckjwGsUkLmMttt9eRXbIKg07l6jQtEBuCKte5AKiKXQ9I&#10;hHf0+jZZrmTKBL9a2gzhOzwHru/obTT+7H3CYVZQph7zyn2nyzmXNivHvKvR1tv+5uqmNENWUcuL&#10;DWj6myIQwy+wo7sRkVD2skQBDRV4SIM1nm0/m8odTpdHK6YCmSdXbvmEtizmwFHin8PRKtzGdzGe&#10;Bmf73WvA/8xhmWMEgKxhI17GgjzQmEViS6PpKQY9PtR/a2lNdamajDXzx0/jzGLNyRl3euOMWDG5&#10;A7Ntf2NPLK9P95ueWlzDJB36Mm69X87IhFlHxodFTq07alvI5vvM4ofYmyJ6X+eX8q4HjIbtlR43&#10;3I0gjzgvg7PTqyqUI0EGTJ/2BWvsMCOYzBwJ/fbZ2uNcS2He8yR3qvvB/kpzwnF9AoP7dxTX31q8&#10;tKU+S4hzKmiKc6utZbsRN/vSF5sjd2a9XzR3rS1tYW39C2MJ9Ck5DEtXJHUO7QlmI/uVpshx3U5Q&#10;/pCgjz1+aMZA4i995++mmyOr/aDh1Kvax+7GmbvuyD/8y5ZjFksXEAPVruqJFOSvIXN0SAgoEnKI&#10;3M5wAH2Ac6WsP1rrFIBxLUG8yyNuN90GpOyBLwGMhaNJ7Z8o2MRQ9hpjEdDOHJPtatUFXZCJSpZC&#10;BkxGJVOWK70NZVxD2WCF2cYmYgdnkhuL6BwrxEveFnosFZRGbpn6GOw2MSBxusBUZFSQOkeCypcO&#10;k8nSE3lr8/9Hg5LchzsWGppfuXnxskP8q+ipcyddQ04UrfV3IRxk1wE9qQS4VxsDjFi0hZQkrRep&#10;s0GuM/Do5AbgtywoSRoiLj0nVNO5bmQku6krp7MxiDN9Y7TlkN/GTaAZxA2tlV3y2jCs9Ma+u9Xq&#10;XIIvzAM6Hgb1WiqMswCIC9kTWmY8Dc0zSAedZpM1AJHv+W4AwIxHIICEa0DH6eMJUBCyO/spqDEZ&#10;UiAI4mpM4zJWGLY/VRGm5iSOCC7a5G+Y00BXIteOqkS7OuDgUTAv8xtYbMocnn0DaSbd4wiUTxIq&#10;uuUzD51F+N1PoI7l++4L9CSu8A5uu4iSndrlnE3plGBTMMwC98lqyz1Kb5Fh0rmcMJzpXvykNVqt&#10;GG8dVQkd2DpjoHH9vU6ZMw6UV6R7vrBx+vtO2sJ+PrDbLZ9Ae+v3hhU+oO/2NsWpuq4+G8svbr/C&#10;dn6SGPghzO3J4ldi52XKD6Q43kp2A0Ob7iHy51HbgeKU+g9/HPEq51CySszmdlflNQ5p4z0PDY3q&#10;2hBm/+qJ72SYm3WVjZ0tlA9utO/a5H7aDjG/4FxY/WIjzQRkQ2d+WD2wv9/77OylEEYa3zJDMMkH&#10;ycM5WpVkyedXNrcXZOzW3XT8Utmjo8Nzxqx/ZM12TBWFQbsMDMpgWGcQCuaE6R46R5ciguYt9eCI&#10;9dANmj+9VtMAE7XE6YaYAA9cn5Wgq+CqqsvucL/qcje57emlhAkRM+Y/mDV+7f7XwW1gVhBiyHqv&#10;ZRc2hcwrKG1vO3Iv+Eu5ZhWW9vLpkim5v72tKIkD3E4z+vSpPfqa3o0kKvvPYbDN9cidBNhgbGkq&#10;EH21CBJXpAUUnhLWzPjZGoTpmNwLCEzSiWIEdVxxOehDEMz9PjIcpWEcrcXHzysjL8CctnM+dNaY&#10;CuflNfxMmHURlhHJGo6I5XCc5r91eetCmNNXkmisUEnLOFrm26M9EWfhN8mVo/PgsJKNBR5uEhro&#10;ApbnKOnG/iZLCjRZHJqsUvTXnsC7rZJ9wUSJyjzmgrYQC4GQK5GBJ+0bJqjTbtcSCXtvr/mlaJVV&#10;LAwWFe9llbG4tK+BycxuiBzAo1JfuRAvEeV4wmLeymjtImKBjifpu2zP+Qrd6bO8/AloqX5S4bX4&#10;Yv9hQnBocRXXovziC3wryTrvEuwXylD09YxqEBkTtxYrhqA1ZiwiN2ArucV+iYRHem7HRFVVwMya&#10;YpuSOlkkgoPvUmsxV6noOowUtnhE9eeGbV/Ga4W133rnFtXlkW3dKQFAYh5xWUKMtXF0amMcpbZI&#10;Aw6SR2GieWRPCRCQPLIHsrLpnsaDnI1V+ixfRwXWyvCNIy4aPXLIMTp6OVuNOHJMzcexjzq3OwYK&#10;mnRAcaTqSkOf+jLDuQE30bCSmJIIN0YTxXACHOT11JrWAdHhgk5YDPAVF3lkNcpqNu7SveDZ644F&#10;RLWT07OM8Usz3Pe77+yHnZ2C7PF6PMp+T7K4moXYYkap4ug7on5MmkWXOJXT+RiO3RKOVq4QkyEJ&#10;1d+FaV9FbgQlYCBp4MWqS/5jg4vLR2jLT412UlpO6FheZPNVr8TBBHq6slzmHvtwtYNMq7ehd/F2&#10;7qUFv1itP2ZWeCx5CfFhPxTAPBMQiJQOq4UAA/CbgOYv7Eae7YAxD8va8yujacdKRptuN9JgFo0N&#10;pR6mtCylN50/HVSZMt2uwM94vgfNjVLa7mzqbB863vRX3fQKn6GL99USynBSoRlffMFqawJyaukc&#10;saU5M1X9wzok7RCNK42qm3LPzXy5+7zfPs0ixGbBqq1SLxeox5Iu9JiRl6oRl5ps2XBsrsqQOWCQ&#10;szQRNz5rzaPLP+c0L+InfHL/+DDvRohw0m+HmGI7E3m6x3lguBBCu/T6YI1Vinkx0RQZta+2rNEM&#10;3HYQXjRDJflN/jKpLfBd72GUWFmjlYbFsgdHVU0arcFOK1Zm2WMkXhSM2KWzaJxDqWNAK+qegx3Z&#10;/PbJDbLyzor+fYNs4gicRzfnV4JxWlYWLbkEUXMc9vEs7XtOA/08vzgMVok6tDjU8ZzjRhT4z+GX&#10;u5HXgwGS7lRyJU9ECJVHPO4NZ4CyVyA2zZuy4tUmlxtVt87Pua445l7FzNGt+jTgBEuAE5QH2iIC&#10;y7/KLS/m3oH10reya7ZJaczk1FHftKHN9URuF4UZNYSAKdKAI9Ui80+W/J6XFeBl5D3QqsZu5O5n&#10;kPCKZbvagLh97iJ3tAD3SmMvIYoIP0uu9AGu9AD0pmI8sKVe3QheUx2vpugu41xsHwwX3Q2TF0lD&#10;01uBnRWHTqdZ8PjZv/gm7LGK0fRKh26kbR/sxrmwG3PYNlyqM8Q1OY4yYDlIIhU97cOfxdtHYqbg&#10;fPdcCzpzGPDdj8Bboa93tuEccuJ9NNh4jtmBiSvOyERFpXVYL0RgeALrgamWzIXz6yTOVAt15CeG&#10;q29ecA6dV5h1T2H6jG7E+Q0oJi6T2hvQbw/2X3u7b1oHDMWAYXs8cNhuoYzbA6YKRjJtFjQK2BWY&#10;+KgbvexK75Dj75ZwNLBcGF7qAj65Q/Yw0sJXG6vqHXmWyKkhrTf1cZ82s2D8YOVJGrXya5cJ6u4u&#10;DXBRaAEfBUXg5JngZMPNgRMwHKJOMXUxi0o4drpCuZKg+oUzDAHbwjls8cIyLAvC+Vx99YkY4804&#10;4nmQSc+R2rd1n9bS5ATlKf7ntHaOfbvB6fMcnzziHRvHjbBs46xAwKKAMI7wnAI9XektWrjQjxMQ&#10;sHCcwzW/OvEGWCAKcj4Ce+gqzNWrK8Cq0EDmRcAjsSdyTlICo1OBJ/3DSgJHP8WV5+BEp4MojEBk&#10;5J7gOZ8K0VpbUAQgPD9FBzsPriSmAcMJ4wgRla/k/5c26TfGLq7WCz++jzWXCv2+QgqxcxVD03Wr&#10;jlGbK2BoqRUhKVn3M64WfChfNd5g54ynS+LW3h+tjIRW0zhhB2EuX5NbJrXEdF1KLsPv7O69c7rr&#10;Ej8qUkBBsAYh15P+q8/K+1Vz3m2rV351+lUlRW/128mbd1+14cxqqAeOqnIhcKUt+t4wg4QcHD4B&#10;AV/2hAL8gYwdpMEMAr3kycNasTCDr2AGZQHDwRfMAF8B4GXlZBtQ7FXzJHT5m9CV+bYwhYbgKFFX&#10;tIT4G0jfpwuBu9wMk0gMxUX0pUkoV8YRn0QW0OISiBij6gQ0xha28sU4WFeq4HdB/i9ulusd32GF&#10;E0KqwzLLJ+5au+I0bb+YaqY7bckl/+l6MiMYGUkykSdcmoxSLq/Xc10w2TwVAQmAd7LLTqPDUX+4&#10;AP0sBuM6tb7Q7Xca2GyqdlG7RMjYUZ+W0u9KI71SCf4JkokwDPwETfuvwsDBauwrBXy1N1qPwWTP&#10;o1kKE5oe66ZFsF2NrxVLNx0bWlS4uNhjw4H3l4aLr1LJLlhAHCP3ygrxfCC/1vY8rItWCHEh7jzg&#10;GCNgB+72HDCIzwzxkQofyXDOwFafuxoEBPygCeMfuZo9R24eMbrCZr/jduFj20X4eNATqWXjtQod&#10;OUKnLuJjjFfad7j1VNpLt4Gx6BUzQ/ebie/JAUETCFzeUnSApInW/lHjAB3qw/7jruK1Qun9p4WJ&#10;agheay5eK9jQB1ZK7mNCYETWn0muxoep/2aJUyVjmGvkpILhywvUXeOVzhLuTBsdcGCKiZ5IloBo&#10;dAqEpQie+LStR3yCO/3C0tNPjGHJYy9u3lmXFHlfJqVGbPA4l7enn4jtWjpbDicl27xBsTYH7WpV&#10;B0Kypv1gQpf2/Gr0WHHby/Kaybtjfskn5nzJWRTc4sGX81wZbBDzTEaXcHRk8XHM8YBzEAaZR28e&#10;4/q3BlAEFVE5VrvoPDlRopDOVOgTE//v9X/M0IGKNgwOgBjYdrx5q8D1pnACFPSoGkYBpJ2npOhR&#10;NcjEorimAdmJMh8YEnr0t9a87U3s0fFa4GeDZa8qxH0OMOSgwJDNni0RInsg8Y1awRa5EusHGzfe&#10;M1l+qExs9HYTlYnnrtm5Ke9SDvw1fa9Fie9SxGRdfa7+1oeygdSmRYZG4GtzhPPCswU3uIp8sAXZ&#10;ZrudNdefCtZOIx93vjSxEnrRK018LU5+A2HxlVnwmnITQ9AHpyc03zde/p4dkhizJzaN3qEehNG/&#10;4Gc8fSEfjCvLRd+itcAZ7eqJugEPbnxr86LLvGzy7ThaG9FMiVSvnLIgUuv3iXCQnLzXjdxGu5HN&#10;+ogPuW1fOJ+1zyK9aaPwBAuFTcFIPJcKPB3O5t8273skh70iYr6JAi690D8WgPACnOkdPmf6Gg7q&#10;c7yogkhQl/FzvlTihLOugg+Eq5f7j+m/CRJMz7PrY19MtI5H5n+r3izrMDMXUdnPXbo8OSmU2f+a&#10;E2fSFqrdmggkoL8kEKh6H7zW5FokYt/3k3CD7poiK9yNc13BihQQy2kmVTruY2phFkloSQ0ctAo+&#10;y/YVtgAWG3o8/h25vg0FHllRmKdKLqmOFeS7+mJPyv6MV7vm4CxtvdYo8XcNZo2bISlCQ3nR1rYr&#10;kCph4I2e60/470Vb+VeWi2KPnUJW4pok015N0soGIU2TsMRMM2S7VhkNKaxMDRDPToydP83uqndN&#10;kunGWYZDF5t6oswz3l5YQKct35HotqkTnMarK3M7Zesovb5SzkHkWnIMz73KZPQKXNQeuDkcl3aG&#10;nInumue647Wj/TuzJLVr3hNWI3PKjgaUnHCM7986CtS98XV2Wy5pNSx+Vmzm8Fj9wfLxPhWR55Vp&#10;gNtyDkL7qhglv5LMmRCpAgcedhr4yds8x69vNpMh2Mx/XhlSVbrDXMsVC0HIXbZn2LuYVV7jRjze&#10;+mvnkNklp72ds2ZbByV7VsfbYR/db5wsG/RMJuu57khCvI/qw+ve1pR8Xb24F14LXXScNBh1J1i1&#10;fu1OAWzbXIrMLnedj1UTCurtsmiv9ToMAvTTr7+dVqOufkBCg/DpweXVlyyGz1kjoSS2bV/own34&#10;hNoKT+g/b6T+nllfYa89L9fGP9fJS7xobnD4AZNPslfm1j+JW/4VtsbH1t93GlOl8ZChRjvTm25f&#10;kFe+iLrp7m83IM+E0ic3BshkxuKgBzMkt3YjwFVeXEJAK5eBldrG1wYWpToHZyytr4G6yRTEGTEq&#10;i2aFe6JjCsYgHZkqgvAyDM2+ZTgryroyN/T4mzVuiqVx94IL9l1qbX8g/qSMung6O6ItoyA51aNj&#10;lpZHlyKoXKKX8H0/l+pr618V4fHxMZfBcH/yjL+kJsC+XkwYZ8x+de/0W5GMbWauLkhsoSbvCENC&#10;vo7B2nKlK7bO0a2HtoHqqVMBIamQa86TuX5lIIPxwTM0AM8IwGn6wDOqX/m4gO8qGbMMDUXrL9Cw&#10;Iwqf5BEI2us5URxPXSI+Uh6QP6/l1+JAoLU2+wH2cyr76PI7B5bXDJutSi0qqOj/4cL+uaYbJ6UN&#10;NRtkVCuSwCoIE4XuCakB393QVQYs+JEq2S4JOOfuRQ2RrWzMQImfypF8j8aEUa5fYu/JTD5qP/mN&#10;4XnlOpgX7+FYYJz1C+DKr4cLKQi3o8xryYNBTHkV+wHHlQP6bODl7lNLiKFvvL0WMEtyGmYUmt0+&#10;9rLcStlCSU1d/P6tXOM021u2ZymwDrJcyW2iKHdka11C71oSqXHUyGvJHcrZWzjZ023ml4bFh146&#10;+VaPM39clURlLy8Xg1WzubAZIHa3afSaqhYaT3bbDLJbFXDIA9tMFrhq0ICYsZiCwX5yrV0Ch8EP&#10;fTTg6mZB8F8t4ffzNo9K/WfmCrQyVODqkRF+LEUNmf6jluR6JY5KuUo4CnvBqsK6c0Q82aBHzTPg&#10;Mu7uuwaLJP+ZDIHy/6O1Tdmh6UI48uNWJ1zyn0n/UZMXavy4COUGDfD5ncomSe8uVyyuCJxnqvpw&#10;x6HoWyKIQt0rSKCE1jiWgLbUyJNzcoDnUK+tRBZn9dAmaz6rt6IOwuNSRUEHEEnq7EYegIzUEw0X&#10;ZPwOek0NRCWGZVoa4hjlY3vC+46V2zz2c48qLV2ZzXYpUQXit7vGb/B//7r18Wjp7Y0mqo8g5Q1n&#10;cgOKHaYdAsEqFAPXyNXlY8A27FZF7qoGbpGfXQUbsZsOrFJJJtqeA3FRIN3BwHdw9SG4WqwuBbXh&#10;cIocWOVJXPDRvps8l/cOhfdOL0R/4Iv9lekKVIYeItdGsI9gbBgWnL5eqJLtnJg6DrKfkbuUIay0&#10;FjhtOLMD8FbTexotUHeP10BvA/oa3TgUzddnKXJZYA/II+I5bEBNQM4ktVj5mkKCL7QNFNB40CGo&#10;PJRfOZ7GS6+vBWr8FkDlbqAhs/I1578k8q3o17KZDb4HIH1YTzc2lzyOn76kwFdE5V7sRqMLuaVX&#10;dkrXrvDXPvE4SpKhgtacu8/1ewyEwvYy7R1kfBMm0f0EeYJrtYxUOlmZ46bz0Fd7WKX7GbX3j76M&#10;01f/ElDv4MXRoYEmYB/KVPbAxj2y2JViXLXyjNso1/FbbzKvqbPGneUeiUHzZuRiHHWwOQBvJRUH&#10;kX9JFI7EOZ6Tg6ItKAmM6WwZA/CqcAht0wHOy6SM3MUEg+/AC5PRglWFsh0ccdUErMkKPQZk1yC/&#10;TrLlErbAokoHn5mBF8h2BjMpWQRUOHCiprnScT8NTwiAG1APivtClKXwuhtZX0dpkbkLIuNgsGoP&#10;vBDJQdM/gZKICLMkcgVojAZMziuIVSxLwwhWICDaOg3ooc2A7/+U3oIi88/1lo0KDpUv+U+McyoJ&#10;KETPcrjja8PySusM+rX1iJbDFovt2zfq2ai/eT/q7HH/abYqViARfn+2G9MZ/WbqR5IbbMzFLEcv&#10;uKZ8dNLVNNJcvhmSr6wM/hllZbNWY8fMFC0sTRfibqumzEh+1oUt1l0I5j8p2H05NCsBvIlE4oRZ&#10;1/qOW8TGylVORe7CCurY5ZH2R1kLMyedzERmjQevUyvz1XIOI6dNebJxlphPwQGl+ZpiqnOJ8bB5&#10;lmrFXUqasnHd8bQaudfwpOkYz/WPVw2LlQnIqyZDUPiSGO1xLTH9tYYu1JwDEBzKAXqTLuz1NtUk&#10;zMIx3NGZuSKIo9bJziWXlazxG+wYfsJEynQibvBMWIrHF+y7GIE4Gy5fZn1nsOrYD0nX1gbvWU9c&#10;iJwrSC6soHDCMgCm3E7qVHD19qg6dvjm23NStzoXXz26Il7n5bQ9XfF5oc/u+omf5xiO39Xly+PY&#10;+C5wI+V306awPIKTN1DlKpn3A8MWTmhheVt9ut/+m+rcNpWrhEImjpek6eZmU7+wbZvDOS78b4D5&#10;ASd3nneFowM1hPyOScNMo8nK6KNKCueIiWo0LynHnt1+QOm80ukdI45yXLHGQLRJG/E5hsMPT7/v&#10;Su39Leyr9/y+9d5BYozC+zfsQi5DEg4ru+ms2K5UBeDlEkQ+zcQhkrbhH6ut2321AOfd08rmk+B2&#10;zkNyNnH49c/S6OnJj38J1np+mJ0nsZBtCx1dCR6zpOGfjHWYW3yuXL2lnR+54DeTGFvJbTPH50kY&#10;CPO5P4KNK3y0Y2Q9MiJllnTK+5GKE6XOjYt0W20y3ubh/CEdjW9XkNlrngM7aR1MZ8KipcEwmu5B&#10;OTobgYirZ1HYBDC2gQVrGuy/sCoaB+hdPR7TxZECNPcsWruAZYsBwWytBfr1O71lvHcc2MvQzhaR&#10;T/K24SCqfaB0DjNcARSRzPWx/uOaLvcUw8aLoePF6PUV49tTDLlypy53sOokoLokLAX8hhTegzr7&#10;YTj2a6gCWiEL2jAAS+JdMocuEXldumgKYQz6uiQu2CXgQvAu5f8rXdpAV754UPEMRcL70sx8yzmJ&#10;v4mYfLJQ34/H+tjI3msflOlHulOsHX1y5tbqYeMsQtJIazasjPnzRn7iWQr6NKuO0ibCY9kTP9gy&#10;mrb72HL9YRbAo8EdShwQjBXSK4HVlJdmaeBntGjwolBIZwl+OYBMk5Y0uR6FIAR/ce1+jyVQIPZK&#10;A8hSL/mEyFMiFY4i7L2KwZ9bH9Xpv7DLvHJ7p2K4s3HWzNId5jT9YpjhM/dhpdzPRNkjN3sIkhkT&#10;VQdQqtkxsIMMOThP1wFePpHOlUkF9iMtwzEarHFeHE03tHMUzoDsPwj2MyivZQY7FAx2Mj4h8iLv&#10;GcyYeHqtO0sdk1AmV1rao3llVdYcaf1PekuI4eiAql1PcpTvHVQaD1AyWmbubUt3yzsWOWvnRLQC&#10;U/tBRbdS53a1lVPDzdLTZ04NGbHPqv1lhQ/B8SJTxZB2sF5157227dSLNCtcU6Y0wL7MN/vgzmsg&#10;ialPcIfzvBvBijbjYY6+IefamIKY+0Z+GR6SwIYXj8DM9dR6f1LE9EXR8ggnP2KjNjJHb9k3hdyn&#10;0PFJPy/k9nuIgM9IP0/1E0KuDUR20BBpwRuZj7fRdBoeLwHCKQjdEtLCbdVdmCEIbUFesFfDWGVk&#10;MFpr6b+XUNYECSLAeAa9Zi2ILDHzgjqWZt17QMIILla3gBNyuNAJKWsMCWQabB1ZnvcPJYQOSw31&#10;FI99M9dy3Vi1ncN2rPLp3H2dzPT37sKC3XMxRBcP00uFFRTEGaMKjkyXzu0EGiOFQ1VBsU4MhXhq&#10;b2HJwdYGHG0LGGvRdJHqxk7N+2Q2QseF5v/Skmx1K7t0VevLNUsSINOa4pILE074Mu5o7Xl00GeD&#10;UyvN66sUinoi6v+7Rujb869eIUu0rIgf8iHdfcGnYW8dUgp/X9+EbZIclG3dvpNdsnoA3eulgT62&#10;uQxpjmZVPCU91Ouyd/G+iXnvfr/0SnulyaCtiy1U3GpJAhLtchHSvzTQ67x3WrxK8Ag9XuY2u7pe&#10;Ud3UWVF36NFAXf8HYi1jqNkpt/hoFjNAszTjKXD8jebhOM0T11wHvQBdleRJY9boY6ZzenPuTm00&#10;kcmS/7w3P9QHWai5vdEMtFKamq/bgQKd+rRobwEPNyb6VSqauIJzXyVDWo7Q/4xA9xPEp7D45KmA&#10;iCkuIhoxkLYIAKdrlH/iQsFnJUnARFBRIXjjG+hTUXZJVhJ6QO+IJSmoPbwt3z7wWJ3Oq1+i1Y9L&#10;shxkOZNJoyHbGB3OoVe47EUodOHFrg2oDu2caABaN2Vw2Scxb/luB8E/uxv4G4ItnqEVyAm2WGsA&#10;8aIp5OtfsLVns2LXbO6ULp1cF/3kiNidw1I6bXPuIF8WcLRKr/6UM9JX21b/098QPkwIHZWiK8S3&#10;80NSiNQ5UgzAefc+98hHvn/kdkcNtlO0910Hq/Vt9UvvP1ogJhKvI+bkAqfrrsjYYv85drjiwsKF&#10;3KLMImHSoMsQvOrRbPzfA4IHeg0uA5GYlxNInTLewONIgHbJE5NnJgYFJOgX7Cq5EF9sdlzp7fSN&#10;x6zHSCI1xrNBTTuz10GF57PCQ74OvDXAZ+VnYK79cuGB7aZqu6IIPO8Rfh5zI9cEyHFu5Op6NrYf&#10;W7rKUR8EG8VMUpvMAzANuNsnBlZTOuR854IxuSyUO6JI5CzzPmYRFESvz0fP3swgFHxlk+5xhu+x&#10;S8+2FrJLD0S59hvX5G2++/1ruzSIdYKJdJHW2b2uFz/5+bPKSS3FFSyPoIQ5F92u16+cYStOOPTx&#10;gk1wmP+2vdvQSaVGWk88U0iLS8gu9m5GS59JPff4rI0tf6LkNXgUkUif6D8HZa8qBx7lYjSQkDQQ&#10;dWDfOHnrYgdD1MEPHYKrUZnxvooguGSHAzPz3JyjRQFRJe92DHAy0/IIoGQf+LQLiEohFfROZT3w&#10;VbdmXUHTE5kUrpQyBSNokwQKMpEVfBT8Dg0OAPflUoAyNcnZZ4FJL3mMtkx2RdnSCQOLQciCT0KM&#10;EcH2Ows0MV+gIKCawo//qe7SobcQDYk3NoU881RIRS6vt1LQWxA8vtvdIbzu9j0LwwcD1Xf5xwPV&#10;9yg+UAFk3jhp88ep7DGlRasOHyc65HNQgLlK5c2VycA6YTYGvAkjfA4Gpv9NNP0e05Yr2YlPFDJH&#10;oIp7CS9srYu3nGlelHzgy5vDNpOHqFiomJmupR4sl5REq34rgBw2SSVGzPHibPeRBMRxMZHbajJE&#10;2DkWxJh6YM0rexxoNf1q+9xlCV9HpW+yjFfMSSJlhsq5lasW7Kp/7rBo3vWtN2ccl0NqB6mdb42X&#10;bQg9Qm+Z7EJij0AhYRNPbX3PWAdfmVFoxWrcQIK9Zj/C1+1+kOOcwcDTk8vcqaoRFiQRE6eCB5xw&#10;KfOmab1A/7Aci1KXUrcX9L/xOVewVZSRFNHaVXlk5mQQEJajW3xBUL3oZAK78i4PfctLC3+X5YUF&#10;hsC2E83FPe/acrMYnSP0ZDlSZF40JwUohixYDEe4GJ6XTB+2wVaNK1jm8la30COz74XuvfK8MmWw&#10;2qMDC5QKPr+fr7nUzJ6mJ1Ik6Lp20ystyao8sGKfmmXqCss4++2jr8c/ILQ2Oij8eX2CiOk2+lBf&#10;h3jvrc1zb+d9dtf50rq6XMH+zKQo/wc1csdS6ud0DZw7vmFEYALJQjPCMzAIL4Pof24ps8mHRijH&#10;t/96c5Rp0knGknsbHx66mA2uL+SgJoXmj4GtDWhm+dSihIYpRjEfbutN/LTRMPP2UfIHt9dCHY8L&#10;zzOcxZLN8BtT1HqONLh2XPWStWv032T6XfTbOm2HNeRfTR0/9ZfDKdTN+x8es2g3bp2wJ7YtZ8BK&#10;IgmuRX7QJqEFacO9LbAW+Tao/65iRjEZWRGhR1q0nr9YXFxe+qG009LsmOhCzv59Fl+sdi/vUzv1&#10;i19fo3Kns5WfGauePwFRg0AWwvFip5Z50doDR5V0pfuP/kpP01JVH5oMiLExWMGM12PAqOLfAqmC&#10;QnANJ6QMXrBY0xW83hS3RW/D4UhvNd5qAgd0X9JAEscopYeknzNF5vT+qOl6qpOn0TD7CofwLYyV&#10;7DFq0+JRGH0tEMm4gvAvwc0U4TuIXS9vovXbK+Ox3tamRZsKW1V2FJd+GSZ2YtasNf7mHvMmxXK0&#10;UZA68p5u7LgPhq6NptvpzEQO8BDzJ4R/YOBO9v9bf/YgoHnPe0dlRWGrlNXK9FH1SsV7V5fs2hFr&#10;pnopfokITDNoToGNzqzrRTuA6lQIH8mjnnge2T2xmdQO1VRV9PVi65pEPF/GMLTGh70HwgrNIp+0&#10;jelni/tcr9R2Xckj1F6xMZG9dNYUMQ7eKI90ap5aQqiN2nXJv9fyzfucX3rmeB4xggMsw4m90KRb&#10;rSVNC/FYpEIqU2HkJPiuyGaQArFRLMqvjGVFBZ/fJtY8WWQrfcT/7TYtRkovqsejE1CMcAJHETB5&#10;W+DtPkZehKM4BBIr0cTBdchoPoiwyr2hBB1h/UTaBWES+jsxVea9s5WyobfqSpf+rs0wdQ09N3bn&#10;g4cq1l2XUm70ax5wP5oiUOnjqdiK68EDUsmUzA9WsVGeIwuhnE4tw202URJLMfnPeFZ26UvU4Kkm&#10;MrE2fPedn061/E2hBxUQgwbIPNayrna741j0HMurr+3KJ024Nne75BP5DqcrFdsdA0APGHSQXusI&#10;TK6kLjbxAZUIC2GgG6D/VLRyKLOEK1VqjYmYAnkA/lXglXtXo6Qp7F8M9WFg28KAJbfhBeUcW0nr&#10;VEygckSPADA4/vq8bS6EUZicrAyalwI8fYU8BXciO+TthgU2qIMV4xIwSG5O26O3R0mjf1RYSHZI&#10;tv9UYPR/3C4DZQNlJAd03fMzKC26rmS2uCLA0s0541SVgY/Zi0sXGnR2xGue3zTpD9umrvcJyfrD&#10;0kovfTVgxbpHONqV9ah4/Z2MqLrtzyJ8Px87s/3AZbPMoSYVJa7C0qOJEl2KXPOb914sRbEjor7+&#10;uKAGmSfyqfI8HRVgIHs9HUu+g1fSd1izcZXcyWmyMcie+wN27umf2LmiBgvdZx4t3K2S9mUmEpIM&#10;ZJpaD9U34E6eENvWLOPBjCpEzP0zmtsay7uzGPxBGT6IO/7Iu6Df3yVXjyzbH0qLRwx3XeIv8T49&#10;T3RB8HzIHse0xUwBI5JRQnmqBWGNjSXBaJhCg2751HdMgKC2vL00ILWhqjAeJq7ga8weYD1AU6l6&#10;ugrTZs04W0kKXVl6JX78iVKwTAy6b66088GT1xX7tEo1Q6S37nhyY9+CKFkDEH4aKzw6OMCfpxmA&#10;IY++n/6xqRHWZXnKqM95QBvGAxjElLQpCNujzm3SILxEK/eyR2Eo8PdMGdyq1/82zbzLkNz8lNx4&#10;wvxNJZAQWGe+YFwGdw5MAkbwOZ1D8CEPeLs+H8uV5TRZd9XYtHmjH0+iDMipBg4c/U0QeLUFvZvR&#10;jRiGYR3y+yJJHTXU9idRsjN5LaB0cPH2m/Paj/LaL6KaQvrM7Gu/c1/78RYo8tsvx29/79s/aD8Q&#10;Sbz9Yrz2w9tbofdy329/bxO+135qf3N+MJxm3xzOAFZZWqZc2/NUanNti+9gd4aM07rzo54+gWmK&#10;y8de8Ad0efD1YAUTZLcoJKnrRW+XAbo7BYQ9EP/qcPEPj3ciy7/1Q/nva80R/+hyheCPkeDfPWCR&#10;yoM7tyZyXGq0NPzwpeWTS/1ivk5JOCLHfTepbHrTOMA2Pb5P6tS+Sghk72WNSle2zeAOy+5yTDjw&#10;SWrtyV9q3i+2JgbX0SvdvBWxg/a6L+jpd42V2c4myeztUW/X1PpsKTS6fvfphMtbft9Tc3Ka23Ug&#10;UuQMcotOXQ/JM1EiMROT4Tibr93DDnng3BKPL1hJ54zFlIAeevXSQ3KlLDOXK5XUQ+7ziGccvR9Z&#10;F6VOL/uEqW4sNr0ZoCFnf0/qwe45ImoBB+asbOdMzpVH82cV0ZkTUHaEf909ZeeGwTEZsW/s7X4p&#10;Vbs7IdlSOSzl4Dbk437HOLD5OoFJHCKVtSz21OUMBpcugIVFaoBtauc1tGIhCJr6da/lIZKhyAfA&#10;lBnagGq5Hv5JO42fD091OO5VJAnvuBcFkz0S2F9WJSe511RVrulaKzo7ojNW4WkteUiCDHEZddmC&#10;8Y+KJuwA34dkVL/wfMjlls5jLoTAEv1HjKFuFBl9Ke4k92l79BUnKg3ZMePKSNJ8x1xIx6iOmdOC&#10;qG3Dwzq0v0F65M/K4wnVILghhBUo1QAbJgRWd4ki8mIIAAxYhRenELJO7ZMfcorHVeGcFe/PPEYe&#10;4itF+Cr8abbmG44gfehAniOIKaKQ5R1dtTuo0shd7whbf/DNcpGZ9vboFPfxoRQnh2v9autupMvm&#10;qiiF7YCNBkjR1hQ4qYl8v1sUoP6jaGiFCIxxXAHLjBcm2Yu9E9uf1I4hJDxBqNBLNMuskfxYyQwA&#10;mUvUM9gIKD3IlQNfStGVX48noFT0guKVeoq/CoRq4CstyTZAG63ZDuV4ozYNaNTAt6BROOPJ0Wkc&#10;guZNd4TlQODbMKXoGWiLTAmdifBMmLv4FaIHQezp7RC/RnpfI/k1wjDwauwbBjhK/0TDegv/5mg9&#10;kpVkx1qzDh5KuvfbxBG/N4xsDnPb6G24objwazcT2WP0JqsyQRGILigU9YlAhvTHQgEZaHKUEXbe&#10;utXqR7e2ammbrdpa/G69m73TmAlOazp9Ssxhoz3KoPaND75e8NC/X5gfuQTPRg4CGhoS81HyLAD9&#10;vdsLZ50sz4E73Ay3W3h5C0y/4GCB4oqHm0jumd3e4cDH+t2ABYG0QNy3KUb/ifKyQPEk3Ddz/gIy&#10;6F1AfRGiBUZJcIDA+iNk5N9BFi53deQ49uOoT6lKr3Z17TNY0/zlxvsDRsXjZX7/Vfp8y9OoIXRB&#10;cPoOirSad6qyi9yTo8fuXZe89Xh05Ktintj0HTFsgDmgjyESEMNO1zmBy5gAd7frK1VBUMyMSDPT&#10;ib382VcM28AbNgVCUW5EQxfisGY9thagrtroIOzV02p4POSfBjQ3t2eQpbzv2jKj37lg+uEWCQY7&#10;NRLtTY+Ljgo7aW6HdEoEN8uyTfDoIPlWDyB1iA9P+ZguziICqCEHkyrhaU6twRj4QcDJTZczBiKI&#10;AKIBrUgBYpTO/BAWV8sgjb1XnJhTrHMs+KWOspySJCUwTf3KYMg0xY/OonzmxFWRh8YJEJ3KFFHq&#10;+dSxjgcfNfklojX5YRamiI7Liwl4/KrCuj+p3RDayKDdENrsfVtbGiTAKIL8emCSs0aCC/dUMxx7&#10;9Ac3e1hqgrCT+FdwEj6jAiUaFgIuKJQiS/6srg5ydXKoXTVne8Um1tGI5fmb25U3Zp/Tei5dXCu1&#10;da1R9tTgTNjNzlWUTk2f9hqIRwCbmZf+BYiDHWSNDHZM6eDFZFjpNwFO73Ca33y+SpsX9AwogwL1&#10;MOTDqWccx1Xf3y1qNfufWNSADj7UlamNnFTi61ClooCNcds+8RTr+rP4sImVkWbeUbLefb2N/eu9&#10;hWBx/8Bxu9zyIbnkG7Np3bcwhKW2HZg4cwdb3fRBYTFm/yGy7kuk6xKtEWujWtS7HnLcrvbbV3uI&#10;DADFBJCyPhRBB1gwpsDi7YGTjepxm7K9ChZNiLL2pKw3yhof8nEcUruK6pUvUVJY0RW4JTRX9EIA&#10;aGJGBSwgbKiRdj46+gPgoaZ/eDtF4u2OnS9d5aeSpiA1LbOqE2GjG0icU/9taMfmG+8CZhA/Biy1&#10;MZEBAAbEwzCQ/wRgEmjtz8VeQvolCwYoRfiRFH9gldag6dBZuSE6vl7x7L0ZPjpnd0c4n1n9ZeKG&#10;9SoE2SrCNX0DnlVFoYXEkRa0qtjmocwpfOMMz6pCmQu8EYiHEBql3zizD9g8An62840z/9uKWWEH&#10;SiuGQsK72R+wjxnKyo/dh1tpKv5y/Ppg9VEp4ohPjEJQRcNWDzm2+aJinXHHNLdWDptmfuG69bqI&#10;t7w5//dF5fgbkjP+bFQOHJ7Jvp+OTfc4PIUdm55h6R6xLWFcR9nND+r7W0d/SJkXjDRxwdSOfgwP&#10;RGeh2SG876HwnZzd9yP5I/8G/0f+g30/Cr75P/AjQ5nfHn5je9vGb8+PfsMBBQM60vud92IDQ3lq&#10;qHo6/Ty12p4hDcFp2ZaPb9f5XPR/t6dpYfn8EUtG1uwwufkSF1mELRXNHgKnu+0XiHPWY7v4BuMu&#10;7DGOR2N2rTcZIqQgF9aZswr+2GtSmiEQ76D1W7E9v7emE/5cpBmZPc4ZjI5JkUZgMLqF1k78s9Hp&#10;B0at6f0O0oKgC65tTKdQ6Bncbg6cUoOjQxVtqPczyuE8tn2GQdK+66kROs8d5z9w3kt4ItamEldk&#10;LeglZzKsG9nkuxaUHQEZKHsI+IWakt5QR5Jr1zIZGAGYWjl+iPM252zZzpGGBiAhNwLtsOGeZQVg&#10;B2VlQG09B4itAj+C+X+8pKD/cJsuFhpPQaw541VHwaHjhetn7CudD+vrKnhr62uvrt57d/vkLeut&#10;osEZ42Z+ah1MIkcSj8tJbe0iY4EmUqwSzOIRWvIZXGN8FnLzHd2FboB7DV99QhTyQVb4Oh08Il9Y&#10;fGGBmRVAPR2uhFwBzOQff0TOXrY7whNREMRqvXr0lT4evKLdpar0c/e3HE6gKb4uXWX0YIpJ26QG&#10;5RrmKpp+HmBsDFj2WNAFMmShvAbrpbhRCOPdTGabYVpoXmssrKBEMh7dahQ7HtRxeKLQA0X4yOF5&#10;uUfkb/Gdv471cXFoZkSy8oU3+TUbzowUm7tsp+8DZOf5810lCXwlf7+ZboCXlAXVZ00w5MAbd/SP&#10;/l0oHKDE088438OTMfjt3CtrLMRbxq8xWUI9W3g8GQQvQ9tc4+FFhqaQM27zbKt7XasTZzm5day4&#10;5bTq4CgyZSHSmRS8YcG4wOE7Z+RJrKqhXoutAYWXkvyGH/3bfvlJn6K1zxyA7+cWmjKbXNWNDHFJ&#10;HeRmZb2m8PMX08+f10dW2tyyDzjg9mafVhY2lD09w+fjAbv25fmTb36x+vxpY8SY3022SrgQ8uiV&#10;69k4EkoNoCh8JNQRHM60K5QDSKirdBBatACoMh08CbMA+GUIujg+gqzKH+SXwMP9z94c93xVoSe9&#10;VLW8fiH9foq/i6n0mSbikvR5C540PrmZiynQDtBrVxWA7nu0rUJsbdKmgK75c11jVj3euLVU7niO&#10;pPvS7HmDc2iEpihZCt6vK/ftPPWT8kRt+uDT2oj8qaX4DW1komvLM348S7WvtEMpml9vm69zYeDu&#10;/D/t6XC+Hh0c9SrZ+qpbnnfY6sKtusF7rm2cclTluvwQCetFzSvQSmtrWJiN4BOk1+vAJOmDdpJw&#10;t6L9VyCufyFojrvAxUlGD9KtRuu/h2GIdQaS2gxeUMouMJJGZK5s6iQgCYWQHDViOu4v9P0S+O5P&#10;kVQsKBe8klzB96UFfDyMcccmghXic9DlBXhZab4BfZ4vuFBJwM4RaN+mo7xkr/j7jB+8Xwfv7/vm&#10;+8FNgL9bdhf61MHrE5re1xbIPXqDpAz2qJDegAQ3DXqah7tvEaymUQJkDHWly2exfjmxIMZBtXFS&#10;GnMu8WrUkDBBfc9GttcvQRmRqrfzG97vWZ9wyIw20WCK6oP4hQOcP+KFnT8G4qf7BCZZDdaFnMOt&#10;5OB7qsr5hhY6oWJJlNLVZxSOjxiScTHH5hj3Ogqak7FovtU5oEXQ66xljYIxCPDuCj4ByvVBipm6&#10;nZp3QW8CYj5kJSI8B9uqKJ4pyHQGJM0FqqVgjitXwF3kBRAsmKGquCIgWLpgaJCCtC3yb+hMRyqu&#10;TNzvOw/3MjHApGCZBOMh7wwh86zuIcgPvwlX5UBcRxQ0OVJY8BYGW9cam8Tjuv64TYSsiZUmquuE&#10;mkoWaqQj9YHNA54XC6GnCh0KNumOHiPAUT2/VSt+vjXr45svX+glzyJ2wLqdUU3b3OYOEBZ/w4wf&#10;N5IMAJcoWRC0+rq7hi7Y3XC8u9aAjoEg7cLN+p8bu6d8rXjffD78o/mMteqbT03ZhQisjoNJQYds&#10;syO18vRf7LBa7ppqcsz28LIz0hbIrgZGok/IHnQ/veYOPss+JaA21oeAIP1kjf8dF0mkfyJQYK/H&#10;mJr7tzzGcvsyZEnOm24JIrhrtCtEipQBoKNr0RLC7ogZEZ7yyLsrxw++HWL2dsdUa0h8+6QtSqzU&#10;pQwPu68HP10w45lqEBszl28J7pfvvyMvbPbYT2myKsToQMLyriLCiFBIqQK7qA8jCklWvn104WT+&#10;D/561HT9HDZfTTdg4/v3QmEMhf2jadNSQdV5pID+WRTQ8RAY0kW4NhFZMNW3XOFpkfvMTsA/EWpB&#10;m9jLWuOfMM128wtgxacxmlYbj0VT3MDuotwqCVNPQJ9uYAdirTTM363o6/4Ih3v8TlxZ0Qckec7M&#10;ByziESeWQuhh3V1HEhJHPLx3dNjyqernjz3kaqVCfie7stSnN9cdPvTE9rhmTl4eMRJNT2AZcOVf&#10;7MU6SPjOijeElWmKm3pSzYH8OIBTNh5alFzMaO9As0MbIDopGo82QqtDkG1fPQ6YcOvhaP6iEnrj&#10;CdgStig3LhZs4K33uRiFFd2FRxql1nt0ceiQIZ0o+CyQQ8nCTEbLMv3GrhpIL8EAGyIsgWYurFIU&#10;fKyxV0DZPnaWYd2ILqREExF8HKjbwH54QWyOJJTTjdijDCA4yuTEXeDph92DUAfPIQUaRHIe+PRX&#10;3fh2r+n/63ttCUtDFwaHvzTI+zkTSAeSZ0YY2obujgOrQJL4+Nu5JlZb0IETtzlzmbnh+gWXVw9t&#10;2TiLCGk/P5LAbeu8QU8cjhhdXhwOwTvg599j1V/LYBdmzHb4fMa2Ezvn7jnCIEP/WZyOmdlcw22m&#10;tkLco9QC5peQKlJI6sxQ20L3xqXy91wya0dqTj1a3XSzGvSoBwBTXUhuTIsajFaux7H7F9T6ONYB&#10;XChwrKvZ6jjHikGSvQHfkXBshDrg7V0LyEzA24O3QSSQ24uxC4DlSoBFdmRAHdGYQuzP12fnDfVd&#10;4NfX//0n6sPrWI33qac+3vc/7l9/HbhJobfuf3N9f3U8/6X5y2GBooT4hk22f3if+eGCPPO19fgd&#10;k8corBs11DzVhfDobsq9oi1Vj+4+OFZVuuLd6NtTNm7/NKh+pdZfw37hYS4HeMDzoly2c847nga/&#10;JEV+yHwTPpJyKcR8Er8UxovrJOJymReSEFn25EqD3iNe3uvBCfkJBV94+bcnQnIHS16GbeQcZH/Q&#10;4WXQFnXXc+95FIJi8G/lW/CfSoDC8cTd2ri70tg6ywUAhfjNexRmqZ6p2x6PtoCHuSMFsFeTqUPp&#10;5YlwDMv4BPaZOXvxX38K91WtqsksPl1FDz1TuvX21q3a6K3Mc2JHqVNO3NpxWfVDyvn+yOfNPF9R&#10;bRDhQyDMjMhl2EJP6TiQwQwC9PoXoBUbGJCFSBuoBYUZ7QvE3sSVzJzmgSMibHjBefWobCUDOKAc&#10;jyxYDKgw4JsHvgnJywa+lCKLp1/Z8xFSQEPYHmVw0Qc2HQKfy3tAGB4Z8N63wg+ri18ABClrCFRl&#10;FES6IViA3BXG45sFmthiBClY/san9EQ+UgVbC11kyILgJNXfsNglxAto+jE8Ro3J6u8NBCA1nrJV&#10;KhAYTCeLQgydCOLCddJ+yeGVNzYTRZu2kRuvt9wbiA+v6YlTJ0h8fxgW6Se8aHG2dJkdP/eGADbL&#10;FJlUeC14SJPXaKfYGGM+0/VHkeiEdapVfuLswDhXP2LB5CjmRPo++RmVKz8Mujs6QP30zDrwnNWW&#10;2Ykdvn+Y3pjbjdj1BMyyU/7IHe4xHGVQsUQSM0E/t3NiOYwNnczdjLh/FV9z/sV39cbj2U+dbr5l&#10;U1YUbKkoKH+dWDNetOzw6OrRX7haJVd7WUBgLPkyHkLnxQgXjrbD6yGh4Ky1keapr5h1Yea997oT&#10;V13PLzhzHIz+U5gGnDPWhyiNdrAaJFIgMYgQ7yjAYOJMppFWJjbMuz5DlcS0X/Up6UViTF7K2aNL&#10;h58fUdFC23JjfkU3Ij3MgvnlpEVN2EagRMNNlMjMRF8ZHKEWym1B0+GIo+2n1268DYd8KHsljTO2&#10;fCSccTvxM24kHVegDYEcOFIRkBcgCzRueRLWHG1rgLq/cOpG9pGYN8mLShLocn55xx1dFW872usc&#10;dJr2y2LC4MFqTeNSRmFDG6XRvIeX0QppACFvG9Hpeexsl6n9YwCslc7bNSx7jvcZffXfDSuQ6WlR&#10;snY4W9+nwbF4sFXrxImXml/x3/9CWMYBUcB43AdDyI28n/vYgwZAVJ0H7HbsYSlMwW0ewQRGUsfY&#10;CBTvu+mdk22vgsYNtKWQaebTok3+o0zniB6VBBzuZ8kpGiIJy27hoPP8xWnRov5yPoXXpgbb8aZM&#10;SwB9GLdbGJ7oP914BKDBpzDbuT66zfqv1/rYjmXe7XdkTe3LXizdu27g82cPnYl4SJXf5NcuzTcZ&#10;DHHNf3hRqDxdS0E8/KLaCcv9IAxOWxB9WnJB8CefOGkIQyn8Jt6WpaqnEoIA8hwkJK6C7lgCZNOn&#10;LCluPYWLlPSMWy9Qb8Bnr3gqGNDELSuCSw/0m11Wr1hccrIUXX/Iy37ehjlHj6IxyF5tHHOUjAPh&#10;Tbg7AU9ljeeelsrIIDdX3uSh63qj2Xl7O2O++rmAwILkybqywL7lHnyI4/EAl1LAD+ukB/S/spLa&#10;wSyBdBi8WLi8go2VP2IIlTUQgBV0EP2YsQY2BgHTQ9OZzBIO243KFkWz/Y10ed4HAK9zxCHvVJmB&#10;jaLwGjUYGMYBKC1vwOPjDRPhNwzA+mS85OF4vmZvXiAnwI8xmbm8KhAQxKBkpd6SZUEeioE8l7w4&#10;ewN7Ta4c0OGeyICCvRbqLPINb6HjHA9mvti+gDV1EK9aneMK8qrTSXKQ3GEn79fvfi9zWHh+RHuU&#10;2FdOnt/PiUrIpiwpMZzAcs7yuewoV+xpaWVictvSdbBWU/a0nUdVvTlaHtgIfFp+KctktH/sRuId&#10;w3mhs3AkogCBD2UPpO0+jj05PKmCRJ5c6eJGbbFKhkPeD+18xR9PQIWi6Xkl5Npz3ucwDkSIugpD&#10;cfEmmj8DxOEOwCbb4iMKriKq0GGp+TAZl9yrPLqau5FicJ79/6B1d1sZh5TbaJUNllbWQY7jQ740&#10;bNzvEDVec6NWWE6KTzl/KJ/7zrr7sBBTqd0dftzCY6fCrdXjTi+8MzpykJHWNSH9Bn78NHkM/VTq&#10;F8LqRiwfFTW6f27IPvj8Q+4Y06cnmNPc7sIAH65ggIs0ypG2ZsX50H81NKK9m/AyPrrU8eXh9zfC&#10;skcGPp3ZuYH6Eh79Su5Ca11gUzOn8gUvOLEuRpvDDsn8WvASEhQMwDRBgkU7nOekPaAFfyDo/W+s&#10;MFZgSLcD5BB3v/cT31NywFCp8hEEGSmfficpf/KVxISTch7DMyWzJWsaVO6aqIJkIzX8Mb1FzwV0&#10;yiOpQF0nWwO9z8uPBsvbejTEFNQ1uY/J4MRPba+wGXixRIzOvG04CjgQs1DguA/jtDST6cGVUSZj&#10;EursIgrzBmc4bjLiNYQkcIWAQuJ/cbVz2YcrCsg1vfsChjrQuYIKTuC5XUwNgQvCCfbOfa7XOLas&#10;hvchv9vOKDi3DJd11yUGiXl+SFl/R89D2sVPxfWceUH8lkVpg6XlAt8drSafjff5isPsVWlqTgV2&#10;YGQ0iJYSGlnAAAVPhcN//VFg+H90E2iEEBgT4Bo/AHD0Kmb/7k+AtN2tbOSctlaFWHuryC3DHS/7&#10;2J7hAFd38lo1o7MeEsK5EIpqv0Hievv/d33+I4ZjaItQmqKSa39D1JJ/ZdLAXUgopdb3kmz1QBhF&#10;/+VPzekAdFACgwWYKV6A3iNiuom4/KajoMnvuzl/u6eHS3D79CzJ6eIyaoFikQHqKXu89uuMTWSf&#10;q+74MvHYyDMLpCzUxJfMaJ/4iDLK293QttIt3mD3U9aHsgczNSc1xXb66TdTD+wK8crCZqXkN172&#10;rmheamV1y8z3YqJ5UQXXhfDp1dhTU8YEPBl3JuLQiUuXJl2/mmaTRii4EAGQAr1NIEJCDkfR4Olm&#10;IPgcze+9qTm9P6qesEfun71WdR0I/1gKeBA3oRt9eBCRAVz6n/7uaM86qbmVkW63w2FNWc7eG+Ye&#10;WvbPbILvE4ks2lLInBfXjYyli6CvM4jN8giafiofkiZUeXBGyvIyl0UYcIkcYOACREDqLIk5dorH&#10;v53Kp//goXwe7ya5zAwMLeAKS2euJeMC7EIXRguJZYBJE/Gka+E8/xZNq1FYADYRLKX+oDSBMyxQ&#10;MxrNQzMZ7CkkSLrmALIVlRmj59Epyz4HkZEI/JxrV0IgZDAUglak4UnXdv1EmyKsyotEPtB5ZY3E&#10;TS28DhXJ+Q5i1gx7Onk2/ZDaSevUOp+o+0W/fkgx58d7f4FCo+n9jTbnCLbXreD+XpskcLXD5AWa&#10;BCfpwBHq8a9eKjCW+XAWC44QYH4JADUXGKava6zleyENHCaS0AjRLHHg+x+3idUo76teqOchubn0&#10;wr2UKjWjmMt3s4EwT1q9/MSJ+7EKZZwZZyywUbXDnqtZqK2+6Lzz5OI5EdQcRpM1Hk4cD/SEvKIc&#10;JDctSp4DwVUtOFcJ8bju4G/4I/yOzZlGyzj4XAQ7R1yGvdp9pIoq20BiGRbyIhNdLvE1ivE+k/PZ&#10;LiXCwX6rzPvbYzbsG3TTA1MgwjKqdbwPShQGjs0fEoQNo8qieTthwnsCK2mCbE+EEN4QjOfmXuEX&#10;QJv/bymB9g9owz9hHP6vDf+cNfl/c/F3zIW07lDf1R7S3ue51ybTko108lWyThdYTHYe/X5n7iwQ&#10;kWOrqcNdMLVkpsyXsH0Kv1OYx01eJHCeP/kkO+5O8lymc5dbZsO6GJe22TOODCkoeZY7/k7NBv/L&#10;1UWonVcwR+oSeyJKeBzzC+ZUn7fn7oI3rrNU9vqdEvkSEPOVxy2wCKLgrbu9rie2/CnPyzEqLiJF&#10;QpYA3Ly0M9IY+O29Vbq8rDMS1zlT4XJjJaOzyfr9yuR9AP9oz6TwIvvlyaxgO8H18wx6aw31mf/s&#10;0h6A97/CYv5b3mkmHUGbFJi63KBKbH3K7OTnVU+ItsyJ1YCTSJ8rYX3PFPFxqTOdaKaBQzCP5gOn&#10;eTZ6HOQxW8SPeCpigWtXJ0Jin4QlopDRBy56DXD9nxYnTEY3htJrIiHXBe62LnKdLo3WnIWEYslh&#10;HStoJPSpEYvEDXAGA+MmgcE0UXH/QcTCP8sw/i3P7zSeyjQ7V+1mb7nPbO8D0xvlu6zdxpjJHPUc&#10;U2LVw5GRsIMkPmvVw8es+wbT9l/zCBV4tv4e6WexbdNmlDJCkq2j37mVdpa5egxLc0rJUMlQ3z7m&#10;I1M01b/BcTWzHVsYCwmgbpA6B0dJ8bmrkb69PGMv43Yx6Gsu9b/1qWm+Q/M+hESHObLUsqul4/0G&#10;qeWFnC6v9TGiB7XMMZqYf9lt74Jfbc4umGzSOkYyHwxl/zQy8IP2EAQnlLZM/z0cfTXXvduxpMcg&#10;oUT8+bCg/9TuDy0RVKW4FeV+lRn5zyfn/Fvozr9MB20jOUtLWhsUDMnuUY45zjuvbdZyKXg67Amy&#10;bv9jIj0G8VHAbVChnFWgmC5ZCILkDnBYAcJFZjlhQQ5agAp+jttLe7IhDQK8QWinyi4aR1GXFxpJ&#10;rRsZQa71LKAzAeAK+GuHf25pu/zI7jtIktZelXWcuHrb1W0NMh8ucWs+Fu1k2x7w3pmdlH2tiutI&#10;ko17fK3+rolhelTHpIAhe+pe+ORwBHu5o1PxcaMS22PVg1e76MPqtpVbP/INcaZfe5qmRmBGyW47&#10;7DDW9ET7gyVKt0NySuQ7wZpmjk1G8+pj0IqHKC7Jk9i3QW18E3TPB97jYntPFqlf0aoc7pAkW0wq&#10;nCeny3UjR0gtsyHDJqCSJ/aAAv6BRTU5bH5edeXwRcqnO+ycRWfmzPG6cGJXi/iBA9uMKZu/+Mpc&#10;d6h3JOa3zqkTC7ed8Xz8TXmNyXsrtmkQLv4Nku7fIS33lUGbwgbRdyxFFMJJ+ZE+aBVCfKlJgOf3&#10;SKO0TXnMyUJ8VtWZEmKEEMwnFrzTTEA4wdPwCHV3NJ5cyTeRfRI9DgLXkcG3ZiOErtNQ4TsDi/bo&#10;/Ibs/L4S4HrJ9zilJUT7v6LH+ne86+jMWhNY7CuRyTScL0L+jbaINpWdMPiVryTyFGMEkX6Lkl0M&#10;XReK2SeXtMy1ZlOYO54RsnRGHsElZoN0jMVMtdGjlR0SID9kmeuN/aeuvRyUQ5SAg3K55MW5Mwmj&#10;z0fsLkW+CjLx/89AerA2Zax6aDwyNb/lYavSrncrdMpHbr8Ql7uscGaWDw6RoDJvJ1PAtJyzAlQx&#10;MUA1cENJSBUgoSbOpmHiQI17fBE5kz0UgZOe+gpUPSiePM3Jm44dPhYHNipLoOS2MXz1otSoLPCb&#10;WeRJ4UhSsHF4BGoo4pLTdTB7Le13WUzPZqHc4Sq2gDcFmnQID798BDREv32is+Uhln+PgvGf0jL6&#10;1w1z+O8dMjMiwFEUDxk6VcvszIg4c4ou07ogoql0gdjBSvtN79VmluXafTEmvX7nGonkT6at9dZZ&#10;m/DLSfVPl3frF1QFf9f+9WftP91v/h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WGCzG7QAAAAiAQAAGQAAAGRycy9fcmVscy9lMm9Eb2MueG1s&#10;LnJlbHOFj8sKwjAQRfeC/xBmb9O6EJGmbkRwK/UDhmSaRpsHSRT79wbcKAgu517uOUy7f9qJPSgm&#10;452ApqqBkZNeGacFXPrjagssZXQKJ+9IwEwJ9t1y0Z5pwlxGaTQhsUJxScCYc9hxnuRIFlPlA7nS&#10;DD5azOWMmgeUN9TE13W94fGTAd0Xk52UgHhSDbB+DsX8n+2HwUg6eHm35PIPBTe2uAsQo6YswJIy&#10;+A6b6hpIA+9a/vVZ9wJQSwMEFAAAAAgAh07iQNk5N4cTAQAASAIAABMAAABbQ29udGVudF9UeXBl&#10;c10ueG1slZJNTsMwEIX3SNzB8hbFDl0ghJp0QQoSC6hQOYBlTxKX+EceE9rb46StBFVaiaU98715&#10;b+z5Yms60kNA7WxBb1lOCVjplLZNQT/WT9k9JRiFVaJzFgq6A6SL8vpqvt55QJJoiwVtY/QPnKNs&#10;wQhkzoNNldoFI2I6hoZ7IT9FA3yW53dcOhvBxiwOGrScV1CLry6S5TZd751sPDSUPO4bh1kF1WYQ&#10;GAt8knlZPU8ibOMbOo0E6PCEEd53WoqYFsJ7q07CZIcgLJFjD7ba401Ke2bCUPmb4/eAA/eWXiBo&#10;BWQlQnwVJqXlKiBX7tsG6NllkcGlwczVtZbAqoBVwt6hP7o6pw4zVzn5X/HlSB21+fgPyh9QSwEC&#10;FAAUAAAACACHTuJA2Tk3hxMBAABIAgAAEwAAAAAAAAABACAAAAAqcQAAW0NvbnRlbnRfVHlwZXNd&#10;LnhtbFBLAQIUAAoAAAAAAIdO4kAAAAAAAAAAAAAAAAAGAAAAAAAAAAAAEAAAAPluAABfcmVscy9Q&#10;SwECFAAUAAAACACHTuJAihRmPNEAAACUAQAACwAAAAAAAAABACAAAAAdbwAAX3JlbHMvLnJlbHNQ&#10;SwECFAAKAAAAAACHTuJAAAAAAAAAAAAAAAAABAAAAAAAAAAAABAAAAAWAAAAZHJzL1BLAQIUAAoA&#10;AAAAAIdO4kAAAAAAAAAAAAAAAAAKAAAAAAAAAAAAEAAAABdwAABkcnMvX3JlbHMvUEsBAhQAFAAA&#10;AAgAh07iQFhgsxu0AAAAIgEAABkAAAAAAAAAAQAgAAAAP3AAAGRycy9fcmVscy9lMm9Eb2MueG1s&#10;LnJlbHNQSwECFAAUAAAACACHTuJAgLFxjdUAAAAGAQAADwAAAAAAAAABACAAAAA4AAAAZHJzL2Rv&#10;d25yZXYueG1sUEsBAhQAFAAAAAgAh07iQCGWtCHAAgAAwQYAAA4AAAAAAAAAAQAgAAAAOgEAAGRy&#10;cy9lMm9Eb2MueG1sUEsBAhQACgAAAAAAh07iQAAAAAAAAAAAAAAAAAoAAAAAAAAAAAAQAAAAJgQA&#10;AGRycy9tZWRpYS9QSwECFAAUAAAACACHTuJA1YZxJHhqAAB04QAAFQAAAAAAAAABACAAAABOBAAA&#10;ZHJzL21lZGlhL2ltYWdlMS5qcGVnUEsFBgAAAAAKAAoAUwIAAG5yAAAAAA==&#10;">
                <o:lock v:ext="edit" aspectratio="f"/>
                <v:shape id="图片 6" o:spid="_x0000_s1026" o:spt="75" type="#_x0000_t75" style="position:absolute;left:0;top:0;height:10830;width:8160;" filled="f" o:preferrelative="t" stroked="f" coordsize="21600,21600" o:gfxdata="UEsFBgAAAAAAAAAAAAAAAAAAAAAAAFBLAwQKAAAAAACHTuJAAAAAAAAAAAAAAAAABAAAAGRycy9Q&#10;SwMEFAAAAAgAh07iQB77piq8AAAA2gAAAA8AAABkcnMvZG93bnJldi54bWxFj0+LwjAUxO/Cfofw&#10;FvamqSJiq2lZFhRZQbD24PHRPNtq81Ka+Ge//UYQPA4z8xtmmT1MK27Uu8aygvEoAkFcWt1wpaA4&#10;rIZzEM4ja2wtk4I/cpClH4MlJtreeU+33FciQNglqKD2vkukdGVNBt3IdsTBO9neoA+yr6Tu8R7g&#10;ppWTKJpJgw2HhRo7+qmpvORXoyC3fI5/N6smP26Lbfm99rtdHCv19TmOFiA8Pfw7/GpvtIIpPK+E&#10;GyDT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e+6YqvAAAANo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202" type="#_x0000_t202" style="position:absolute;left:649;top:224;height:10448;width:7230;" filled="f" stroked="f" coordsize="21600,21600" o:gfxdata="UEsFBgAAAAAAAAAAAAAAAAAAAAAAAFBLAwQKAAAAAACHTuJAAAAAAAAAAAAAAAAABAAAAGRycy9Q&#10;SwMEFAAAAAgAh07iQB5MxXy9AAAA2gAAAA8AAABkcnMvZG93bnJldi54bWxFj0FrAjEUhO9C/0N4&#10;BW+aWFB0a1xKsVAoSNftocfXzXM37OZl3aRq/70pCB6HmfmGWecX14kTDcF61jCbKhDElTeWaw1f&#10;5dtkCSJEZIOdZ9LwRwHyzcNojZnxZy7otI+1SBAOGWpoYuwzKUPVkMMw9T1x8g5+cBiTHGppBjwn&#10;uOvkk1IL6dByWmiwp9eGqnb/6zS8fHOxtcfdz2dxKGxZrhR/LFqtx48z9Qwi0iXew7f2u9Ewh/8r&#10;6QbIzRV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HkzFfL0AAADa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before="20" w:line="224" w:lineRule="auto"/>
                          <w:ind w:left="2660"/>
                          <w:jc w:val="left"/>
                          <w:textAlignment w:val="baseline"/>
                          <w:rPr>
                            <w:rFonts w:ascii="楷体" w:hAnsi="楷体" w:eastAsia="楷体" w:cs="楷体"/>
                            <w:snapToGrid w:val="0"/>
                            <w:color w:val="auto"/>
                            <w:kern w:val="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楷体" w:hAnsi="楷体" w:eastAsia="楷体" w:cs="楷体"/>
                            <w:snapToGrid w:val="0"/>
                            <w:color w:val="auto"/>
                            <w:spacing w:val="-3"/>
                            <w:kern w:val="0"/>
                            <w:sz w:val="18"/>
                            <w:szCs w:val="18"/>
                            <w:lang w:eastAsia="en-US"/>
                          </w:rPr>
                          <w:t>大面积停电事件发生</w:t>
                        </w: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56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56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56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before="58" w:line="227" w:lineRule="auto"/>
                          <w:ind w:left="2829"/>
                          <w:jc w:val="left"/>
                          <w:textAlignment w:val="baseline"/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kern w:val="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spacing w:val="-2"/>
                            <w:kern w:val="0"/>
                            <w:sz w:val="18"/>
                            <w:szCs w:val="18"/>
                            <w:lang w:eastAsia="en-US"/>
                          </w:rPr>
                          <w:t>信息接收与处理</w:t>
                        </w:r>
                        <w:r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spacing w:val="4"/>
                            <w:kern w:val="0"/>
                            <w:sz w:val="18"/>
                            <w:szCs w:val="18"/>
                            <w:lang w:eastAsia="en-US"/>
                          </w:rPr>
                          <w:t xml:space="preserve">                 </w:t>
                        </w:r>
                        <w:r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spacing w:val="-2"/>
                            <w:kern w:val="0"/>
                            <w:sz w:val="18"/>
                            <w:szCs w:val="18"/>
                            <w:lang w:eastAsia="en-US"/>
                          </w:rPr>
                          <w:t>涉及单位先期处置</w:t>
                        </w: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68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68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68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before="58" w:line="229" w:lineRule="auto"/>
                          <w:ind w:left="260"/>
                          <w:jc w:val="left"/>
                          <w:textAlignment w:val="baseline"/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kern w:val="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spacing w:val="-1"/>
                            <w:kern w:val="0"/>
                            <w:sz w:val="18"/>
                            <w:szCs w:val="18"/>
                            <w:lang w:eastAsia="en-US"/>
                          </w:rPr>
                          <w:t>三级响应</w:t>
                        </w:r>
                        <w:r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spacing w:val="2"/>
                            <w:kern w:val="0"/>
                            <w:sz w:val="18"/>
                            <w:szCs w:val="18"/>
                            <w:lang w:eastAsia="en-US"/>
                          </w:rPr>
                          <w:t xml:space="preserve">                </w:t>
                        </w:r>
                        <w:r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spacing w:val="-1"/>
                            <w:kern w:val="0"/>
                            <w:sz w:val="18"/>
                            <w:szCs w:val="18"/>
                            <w:lang w:eastAsia="en-US"/>
                          </w:rPr>
                          <w:t>县指挥部办公室分析评估</w:t>
                        </w: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before="114" w:line="240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before="113" w:line="240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Cs w:val="21"/>
                            <w:lang w:eastAsia="en-US"/>
                          </w:rPr>
                        </w:pPr>
                      </w:p>
                      <w:tbl>
                        <w:tblPr>
                          <w:tblStyle w:val="7"/>
                          <w:tblW w:w="9442" w:type="dxa"/>
                          <w:tblInd w:w="20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1930"/>
                          <w:gridCol w:w="3006"/>
                          <w:gridCol w:w="2253"/>
                          <w:gridCol w:w="2253"/>
                        </w:tblGrid>
                        <w:tr>
                          <w:tblPrEx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5216" w:hRule="atLeast"/>
                          </w:trPr>
                          <w:tc>
                            <w:tcPr>
                              <w:tcW w:w="1930" w:type="dxa"/>
                              <w:vAlign w:val="top"/>
                            </w:tcPr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26" w:lineRule="auto"/>
                                <w:ind w:left="7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1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采取响应措施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8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8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8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9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227" w:lineRule="auto"/>
                                <w:ind w:left="240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队伍保障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407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8" w:line="226" w:lineRule="auto"/>
                                <w:ind w:left="7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1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装备物资保障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410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8" w:line="227" w:lineRule="auto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通信交通与运输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94" w:line="183" w:lineRule="auto"/>
                                <w:ind w:left="429"/>
                                <w:jc w:val="left"/>
                                <w:textAlignment w:val="baseline"/>
                                <w:rPr>
                                  <w:rFonts w:ascii="宋体" w:hAnsi="宋体" w:eastAsia="宋体" w:cs="宋体"/>
                                  <w:snapToGrid w:val="0"/>
                                  <w:color w:val="000000"/>
                                  <w:kern w:val="0"/>
                                  <w:sz w:val="11"/>
                                  <w:szCs w:val="1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343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227" w:lineRule="auto"/>
                                <w:ind w:left="240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技术保障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467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227" w:lineRule="auto"/>
                                <w:ind w:left="7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1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应急电源保障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467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182" w:lineRule="auto"/>
                                <w:ind w:left="240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8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资金保障</w:t>
                              </w:r>
                            </w:p>
                          </w:tc>
                          <w:tc>
                            <w:tcPr>
                              <w:tcW w:w="3006" w:type="dxa"/>
                              <w:vAlign w:val="top"/>
                            </w:tcPr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123" w:line="229" w:lineRule="auto"/>
                                <w:ind w:left="113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二级响应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7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8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8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229" w:lineRule="auto"/>
                                <w:ind w:left="113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3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一级响应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6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6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6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8" w:line="224" w:lineRule="auto"/>
                                <w:ind w:left="96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县现场指挥部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65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66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66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325" w:lineRule="exact"/>
                                <w:ind w:left="113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position w:val="10"/>
                                  <w:sz w:val="18"/>
                                  <w:szCs w:val="18"/>
                                  <w:lang w:eastAsia="en-US"/>
                                </w:rPr>
                                <w:t>指挥协调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29" w:lineRule="auto"/>
                                <w:ind w:left="113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1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应急处置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2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2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52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223" w:lineRule="auto"/>
                                <w:ind w:left="113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1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应急结束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72" w:line="223" w:lineRule="auto"/>
                                <w:ind w:left="67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6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(符合响应结束条件)</w:t>
                              </w:r>
                            </w:p>
                          </w:tc>
                          <w:tc>
                            <w:tcPr>
                              <w:tcW w:w="2253" w:type="dxa"/>
                              <w:vAlign w:val="top"/>
                            </w:tcPr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67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8" w:line="237" w:lineRule="auto"/>
                                <w:ind w:left="832" w:hanging="189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指挥调度工作组和专</w:t>
                              </w: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6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4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家立即赶赴现场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432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229" w:lineRule="auto"/>
                                <w:ind w:left="1233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综合协调组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356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8" w:line="230" w:lineRule="auto"/>
                                <w:ind w:left="1233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4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电力恢复组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300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225" w:lineRule="auto"/>
                                <w:ind w:left="1233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3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专家技术组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344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230" w:lineRule="auto"/>
                                <w:ind w:left="1233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社会稳定组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315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8" w:line="230" w:lineRule="auto"/>
                                <w:ind w:left="1233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4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宣传报道组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341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9" w:line="227" w:lineRule="auto"/>
                                <w:ind w:left="1233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1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应急保障组</w:t>
                              </w: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325" w:lineRule="auto"/>
                                <w:jc w:val="left"/>
                                <w:textAlignment w:val="baseline"/>
                                <w:rPr>
                                  <w:rFonts w:ascii="Arial" w:hAnsi="Arial" w:eastAsia="Arial" w:cs="Arial"/>
                                  <w:snapToGrid w:val="0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8" w:line="223" w:lineRule="auto"/>
                                <w:ind w:left="1233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  <w:t>善后工作组</w:t>
                              </w:r>
                            </w:p>
                          </w:tc>
                          <w:tc>
                            <w:tcPr>
                              <w:tcW w:w="2253" w:type="dxa"/>
                              <w:vAlign w:val="top"/>
                            </w:tcPr>
                            <w:p>
                              <w:pPr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before="58" w:line="223" w:lineRule="auto"/>
                                <w:ind w:left="1233"/>
                                <w:jc w:val="left"/>
                                <w:textAlignment w:val="baseline"/>
                                <w:rPr>
                                  <w:rFonts w:ascii="楷体" w:hAnsi="楷体" w:eastAsia="楷体" w:cs="楷体"/>
                                  <w:snapToGrid w:val="0"/>
                                  <w:color w:val="000000"/>
                                  <w:spacing w:val="-2"/>
                                  <w:kern w:val="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71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72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72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before="59" w:line="223" w:lineRule="auto"/>
                          <w:ind w:left="3260"/>
                          <w:jc w:val="left"/>
                          <w:textAlignment w:val="baseline"/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kern w:val="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spacing w:val="-3"/>
                            <w:kern w:val="0"/>
                            <w:sz w:val="18"/>
                            <w:szCs w:val="18"/>
                            <w:lang w:eastAsia="en-US"/>
                          </w:rPr>
                          <w:t>结束</w:t>
                        </w: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57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57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257" w:lineRule="auto"/>
                          <w:jc w:val="left"/>
                          <w:textAlignment w:val="baseline"/>
                          <w:rPr>
                            <w:rFonts w:ascii="Arial" w:hAnsi="Arial" w:eastAsia="Arial" w:cs="Arial"/>
                            <w:snapToGrid w:val="0"/>
                            <w:color w:val="000000"/>
                            <w:kern w:val="0"/>
                            <w:sz w:val="21"/>
                            <w:szCs w:val="21"/>
                            <w:lang w:eastAsia="en-US"/>
                          </w:rPr>
                        </w:pPr>
                      </w:p>
                      <w:p>
                        <w:pPr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before="58" w:line="224" w:lineRule="auto"/>
                          <w:ind w:left="3089"/>
                          <w:jc w:val="left"/>
                          <w:textAlignment w:val="baseline"/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kern w:val="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楷体" w:hAnsi="楷体" w:eastAsia="楷体" w:cs="楷体"/>
                            <w:snapToGrid w:val="0"/>
                            <w:color w:val="000000"/>
                            <w:spacing w:val="-1"/>
                            <w:kern w:val="0"/>
                            <w:sz w:val="18"/>
                            <w:szCs w:val="18"/>
                            <w:lang w:eastAsia="en-US"/>
                          </w:rPr>
                          <w:t>后期处置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1417" w:gutter="0"/>
      <w:cols w:space="0" w:num="1"/>
      <w:rtlGutter w:val="0"/>
      <w:docGrid w:type="linesAndChars" w:linePitch="490" w:charSpace="46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0MTc2MTg0OTdiNDllNDlkZTY0M2MyZGIyZGU4ODAifQ=="/>
  </w:docVars>
  <w:rsids>
    <w:rsidRoot w:val="00000000"/>
    <w:rsid w:val="10B10371"/>
    <w:rsid w:val="255F2A47"/>
    <w:rsid w:val="289742A6"/>
    <w:rsid w:val="2A4C0D5D"/>
    <w:rsid w:val="31B0547C"/>
    <w:rsid w:val="46D7175B"/>
    <w:rsid w:val="47AF3D1D"/>
    <w:rsid w:val="49BC6207"/>
    <w:rsid w:val="4DB45CED"/>
    <w:rsid w:val="5291333B"/>
    <w:rsid w:val="56811F6E"/>
    <w:rsid w:val="5B1808DD"/>
    <w:rsid w:val="60BA4FC1"/>
    <w:rsid w:val="69115AEB"/>
    <w:rsid w:val="6BD05529"/>
    <w:rsid w:val="74B701D7"/>
    <w:rsid w:val="78A648FD"/>
    <w:rsid w:val="7C2F7BF3"/>
    <w:rsid w:val="F59D8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80" w:lineRule="exact"/>
      <w:ind w:left="735" w:leftChars="350"/>
      <w:outlineLvl w:val="0"/>
    </w:pPr>
    <w:rPr>
      <w:rFonts w:ascii="Calibri" w:hAnsi="Calibri" w:eastAsia="黑体" w:cs="Times New Roman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580" w:lineRule="exact"/>
      <w:ind w:left="630" w:leftChars="300"/>
      <w:outlineLvl w:val="1"/>
    </w:pPr>
    <w:rPr>
      <w:rFonts w:ascii="Arial" w:hAnsi="Arial" w:eastAsia="楷体" w:cs="Times New Roman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left="630" w:leftChars="300"/>
      <w:outlineLvl w:val="2"/>
    </w:pPr>
    <w:rPr>
      <w:rFonts w:ascii="Calibri" w:hAnsi="Calibri" w:eastAsia="仿宋_GB2312" w:cs="Times New Roman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20</Characters>
  <Lines>0</Lines>
  <Paragraphs>0</Paragraphs>
  <TotalTime>3</TotalTime>
  <ScaleCrop>false</ScaleCrop>
  <LinksUpToDate>false</LinksUpToDate>
  <CharactersWithSpaces>20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2023-05-25T17:52:00Z</dcterms:created>
  <dc:creator>Administrator</dc:creator>
  <cp:lastModifiedBy>baixin</cp:lastModifiedBy>
  <dcterms:modified xsi:type="dcterms:W3CDTF">2024-08-01T16:06:27Z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3AF1A3B76D1C4136ADF908DB5EB18106_12</vt:lpwstr>
  </property>
</Properties>
</file>